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A260B" w14:textId="395C46DC" w:rsidR="00EA7FB1" w:rsidRDefault="00CA229F" w:rsidP="00CA229F">
      <w:pPr>
        <w:jc w:val="center"/>
        <w:rPr>
          <w:b/>
          <w:bCs/>
          <w:sz w:val="28"/>
          <w:szCs w:val="28"/>
        </w:rPr>
      </w:pPr>
      <w:r w:rsidRPr="00CA229F">
        <w:rPr>
          <w:b/>
          <w:bCs/>
          <w:sz w:val="28"/>
          <w:szCs w:val="28"/>
        </w:rPr>
        <w:t>AHP METODA</w:t>
      </w:r>
    </w:p>
    <w:p w14:paraId="241730ED" w14:textId="28BCC71F" w:rsidR="00217AAD" w:rsidRDefault="00217AAD" w:rsidP="00CA229F">
      <w:pPr>
        <w:jc w:val="center"/>
        <w:rPr>
          <w:b/>
          <w:bCs/>
          <w:sz w:val="28"/>
          <w:szCs w:val="28"/>
        </w:rPr>
      </w:pPr>
    </w:p>
    <w:p w14:paraId="6D2FADA0" w14:textId="2AE72E9D" w:rsidR="00217AAD" w:rsidRDefault="00217AAD" w:rsidP="00CA229F">
      <w:pPr>
        <w:jc w:val="center"/>
        <w:rPr>
          <w:b/>
          <w:bCs/>
          <w:sz w:val="28"/>
          <w:szCs w:val="28"/>
        </w:rPr>
      </w:pPr>
      <w:r>
        <w:rPr>
          <w:b/>
          <w:bCs/>
          <w:sz w:val="28"/>
          <w:szCs w:val="28"/>
        </w:rPr>
        <w:t>O AHP metodi:</w:t>
      </w:r>
    </w:p>
    <w:p w14:paraId="3C870986" w14:textId="77777777" w:rsidR="00B06E75" w:rsidRDefault="00E44974"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 xml:space="preserve">Analitički hijerarhijski process (AHP) je jedna od najpoznatijih višekriterijumskih metoda, koju je razvio Thomas Saaty 1980. Godine. Mnoga istraživanja su potvrdila da je ovo </w:t>
      </w:r>
      <w:r w:rsidR="004E396C">
        <w:rPr>
          <w:rFonts w:ascii="inherit" w:eastAsia="Times New Roman" w:hAnsi="inherit" w:cs="Courier New"/>
          <w:color w:val="000000" w:themeColor="text1"/>
          <w:sz w:val="28"/>
          <w:szCs w:val="28"/>
        </w:rPr>
        <w:t>i</w:t>
      </w:r>
      <w:r>
        <w:rPr>
          <w:rFonts w:ascii="inherit" w:eastAsia="Times New Roman" w:hAnsi="inherit" w:cs="Courier New"/>
          <w:color w:val="000000" w:themeColor="text1"/>
          <w:sz w:val="28"/>
          <w:szCs w:val="28"/>
        </w:rPr>
        <w:t xml:space="preserve"> dalje koristan, sistematičan</w:t>
      </w:r>
      <w:r w:rsidR="00DD0D17" w:rsidRPr="00DD0D17">
        <w:rPr>
          <w:rFonts w:ascii="inherit" w:eastAsia="Times New Roman" w:hAnsi="inherit" w:cs="Courier New"/>
          <w:color w:val="000000" w:themeColor="text1"/>
          <w:sz w:val="28"/>
          <w:szCs w:val="28"/>
        </w:rPr>
        <w:t xml:space="preserve">, rigorozan i robustan metod za </w:t>
      </w:r>
      <w:r w:rsidR="00DD0D17">
        <w:rPr>
          <w:rFonts w:ascii="inherit" w:eastAsia="Times New Roman" w:hAnsi="inherit" w:cs="Courier New"/>
          <w:color w:val="000000" w:themeColor="text1"/>
          <w:sz w:val="28"/>
          <w:szCs w:val="28"/>
        </w:rPr>
        <w:t>donošenje</w:t>
      </w:r>
      <w:r w:rsidR="00DD0D17" w:rsidRPr="00DD0D17">
        <w:rPr>
          <w:rFonts w:ascii="inherit" w:eastAsia="Times New Roman" w:hAnsi="inherit" w:cs="Courier New"/>
          <w:color w:val="000000" w:themeColor="text1"/>
          <w:sz w:val="28"/>
          <w:szCs w:val="28"/>
        </w:rPr>
        <w:t xml:space="preserve"> i kvantifikovanje subjektivnih </w:t>
      </w:r>
      <w:r w:rsidR="00DD0D17">
        <w:rPr>
          <w:rFonts w:ascii="inherit" w:eastAsia="Times New Roman" w:hAnsi="inherit" w:cs="Courier New"/>
          <w:color w:val="000000" w:themeColor="text1"/>
          <w:sz w:val="28"/>
          <w:szCs w:val="28"/>
        </w:rPr>
        <w:t>ocena</w:t>
      </w:r>
      <w:r w:rsidR="00DD0D17" w:rsidRPr="00DD0D17">
        <w:rPr>
          <w:rFonts w:ascii="inherit" w:eastAsia="Times New Roman" w:hAnsi="inherit" w:cs="Courier New"/>
          <w:color w:val="000000" w:themeColor="text1"/>
          <w:sz w:val="28"/>
          <w:szCs w:val="28"/>
        </w:rPr>
        <w:t xml:space="preserve"> u </w:t>
      </w:r>
      <w:r w:rsidR="00DD0D17">
        <w:rPr>
          <w:rFonts w:ascii="inherit" w:eastAsia="Times New Roman" w:hAnsi="inherit" w:cs="Courier New"/>
          <w:color w:val="000000" w:themeColor="text1"/>
          <w:sz w:val="28"/>
          <w:szCs w:val="28"/>
        </w:rPr>
        <w:t xml:space="preserve">okviru </w:t>
      </w:r>
      <w:r w:rsidR="00DD0D17" w:rsidRPr="00DD0D17">
        <w:rPr>
          <w:rFonts w:ascii="inherit" w:eastAsia="Times New Roman" w:hAnsi="inherit" w:cs="Courier New"/>
          <w:color w:val="000000" w:themeColor="text1"/>
          <w:sz w:val="28"/>
          <w:szCs w:val="28"/>
        </w:rPr>
        <w:t>višekriterijumsko</w:t>
      </w:r>
      <w:r w:rsidR="00DD0D17">
        <w:rPr>
          <w:rFonts w:ascii="inherit" w:eastAsia="Times New Roman" w:hAnsi="inherit" w:cs="Courier New"/>
          <w:color w:val="000000" w:themeColor="text1"/>
          <w:sz w:val="28"/>
          <w:szCs w:val="28"/>
        </w:rPr>
        <w:t>g</w:t>
      </w:r>
      <w:r w:rsidR="00DD0D17" w:rsidRPr="00DD0D17">
        <w:rPr>
          <w:rFonts w:ascii="inherit" w:eastAsia="Times New Roman" w:hAnsi="inherit" w:cs="Courier New"/>
          <w:color w:val="000000" w:themeColor="text1"/>
          <w:sz w:val="28"/>
          <w:szCs w:val="28"/>
        </w:rPr>
        <w:t xml:space="preserve"> odlučivanj</w:t>
      </w:r>
      <w:r w:rsidR="00DD0D17">
        <w:rPr>
          <w:rFonts w:ascii="inherit" w:eastAsia="Times New Roman" w:hAnsi="inherit" w:cs="Courier New"/>
          <w:color w:val="000000" w:themeColor="text1"/>
          <w:sz w:val="28"/>
          <w:szCs w:val="28"/>
        </w:rPr>
        <w:t>a</w:t>
      </w:r>
      <w:r w:rsidR="00DD0D17" w:rsidRPr="00DD0D17">
        <w:rPr>
          <w:rFonts w:ascii="inherit" w:eastAsia="Times New Roman" w:hAnsi="inherit" w:cs="Courier New"/>
          <w:color w:val="000000" w:themeColor="text1"/>
          <w:sz w:val="28"/>
          <w:szCs w:val="28"/>
        </w:rPr>
        <w:t xml:space="preserve"> (MCDM). AHP je </w:t>
      </w:r>
      <w:r w:rsidR="0093663E">
        <w:rPr>
          <w:rFonts w:ascii="inherit" w:eastAsia="Times New Roman" w:hAnsi="inherit" w:cs="Courier New"/>
          <w:color w:val="000000" w:themeColor="text1"/>
          <w:sz w:val="28"/>
          <w:szCs w:val="28"/>
        </w:rPr>
        <w:t>uneo revoluciju u</w:t>
      </w:r>
      <w:r w:rsidR="00DD0D17" w:rsidRPr="00DD0D17">
        <w:rPr>
          <w:rFonts w:ascii="inherit" w:eastAsia="Times New Roman" w:hAnsi="inherit" w:cs="Courier New"/>
          <w:color w:val="000000" w:themeColor="text1"/>
          <w:sz w:val="28"/>
          <w:szCs w:val="28"/>
        </w:rPr>
        <w:t xml:space="preserve"> način na koji</w:t>
      </w:r>
      <w:r w:rsidR="0093663E">
        <w:rPr>
          <w:rFonts w:ascii="inherit" w:eastAsia="Times New Roman" w:hAnsi="inherit" w:cs="Courier New"/>
          <w:color w:val="000000" w:themeColor="text1"/>
          <w:sz w:val="28"/>
          <w:szCs w:val="28"/>
        </w:rPr>
        <w:t xml:space="preserve"> se</w:t>
      </w:r>
      <w:r w:rsidR="00DD0D17" w:rsidRPr="00DD0D17">
        <w:rPr>
          <w:rFonts w:ascii="inherit" w:eastAsia="Times New Roman" w:hAnsi="inherit" w:cs="Courier New"/>
          <w:color w:val="000000" w:themeColor="text1"/>
          <w:sz w:val="28"/>
          <w:szCs w:val="28"/>
        </w:rPr>
        <w:t xml:space="preserve"> </w:t>
      </w:r>
      <w:r w:rsidR="0093663E">
        <w:rPr>
          <w:rFonts w:ascii="inherit" w:eastAsia="Times New Roman" w:hAnsi="inherit" w:cs="Courier New"/>
          <w:color w:val="000000" w:themeColor="text1"/>
          <w:sz w:val="28"/>
          <w:szCs w:val="28"/>
        </w:rPr>
        <w:t>rešavaju</w:t>
      </w:r>
      <w:r w:rsidR="00DD0D17" w:rsidRPr="00DD0D17">
        <w:rPr>
          <w:rFonts w:ascii="inherit" w:eastAsia="Times New Roman" w:hAnsi="inherit" w:cs="Courier New"/>
          <w:color w:val="000000" w:themeColor="text1"/>
          <w:sz w:val="28"/>
          <w:szCs w:val="28"/>
        </w:rPr>
        <w:t xml:space="preserve"> složen</w:t>
      </w:r>
      <w:r w:rsidR="0093663E">
        <w:rPr>
          <w:rFonts w:ascii="inherit" w:eastAsia="Times New Roman" w:hAnsi="inherit" w:cs="Courier New"/>
          <w:color w:val="000000" w:themeColor="text1"/>
          <w:sz w:val="28"/>
          <w:szCs w:val="28"/>
        </w:rPr>
        <w:t>i</w:t>
      </w:r>
      <w:r w:rsidR="00DD0D17" w:rsidRPr="00DD0D17">
        <w:rPr>
          <w:rFonts w:ascii="inherit" w:eastAsia="Times New Roman" w:hAnsi="inherit" w:cs="Courier New"/>
          <w:color w:val="000000" w:themeColor="text1"/>
          <w:sz w:val="28"/>
          <w:szCs w:val="28"/>
        </w:rPr>
        <w:t xml:space="preserve"> problem</w:t>
      </w:r>
      <w:r w:rsidR="0093663E">
        <w:rPr>
          <w:rFonts w:ascii="inherit" w:eastAsia="Times New Roman" w:hAnsi="inherit" w:cs="Courier New"/>
          <w:color w:val="000000" w:themeColor="text1"/>
          <w:sz w:val="28"/>
          <w:szCs w:val="28"/>
        </w:rPr>
        <w:t>i</w:t>
      </w:r>
      <w:r w:rsidR="00DD0D17" w:rsidRPr="00DD0D17">
        <w:rPr>
          <w:rFonts w:ascii="inherit" w:eastAsia="Times New Roman" w:hAnsi="inherit" w:cs="Courier New"/>
          <w:color w:val="000000" w:themeColor="text1"/>
          <w:sz w:val="28"/>
          <w:szCs w:val="28"/>
        </w:rPr>
        <w:t xml:space="preserve"> odlučivanja i značajno je evoluirao tokom tri decenije</w:t>
      </w:r>
      <w:r w:rsidR="0093663E">
        <w:rPr>
          <w:rFonts w:ascii="inherit" w:eastAsia="Times New Roman" w:hAnsi="inherit" w:cs="Courier New"/>
          <w:color w:val="000000" w:themeColor="text1"/>
          <w:sz w:val="28"/>
          <w:szCs w:val="28"/>
        </w:rPr>
        <w:t>, od svog nastanka</w:t>
      </w:r>
      <w:r w:rsidR="00DD0D17" w:rsidRPr="00DD0D17">
        <w:rPr>
          <w:rFonts w:ascii="inherit" w:eastAsia="Times New Roman" w:hAnsi="inherit" w:cs="Courier New"/>
          <w:color w:val="000000" w:themeColor="text1"/>
          <w:sz w:val="28"/>
          <w:szCs w:val="28"/>
        </w:rPr>
        <w:t xml:space="preserve">. </w:t>
      </w:r>
      <w:r w:rsidR="0093663E" w:rsidRPr="00DD0D17">
        <w:rPr>
          <w:rFonts w:ascii="inherit" w:eastAsia="Times New Roman" w:hAnsi="inherit" w:cs="Courier New"/>
          <w:color w:val="000000" w:themeColor="text1"/>
          <w:sz w:val="28"/>
          <w:szCs w:val="28"/>
        </w:rPr>
        <w:t xml:space="preserve">Uprkos brojnim prednostima, </w:t>
      </w:r>
      <w:r w:rsidR="0093663E">
        <w:rPr>
          <w:rFonts w:ascii="inherit" w:eastAsia="Times New Roman" w:hAnsi="inherit" w:cs="Courier New"/>
          <w:color w:val="000000" w:themeColor="text1"/>
          <w:sz w:val="28"/>
          <w:szCs w:val="28"/>
        </w:rPr>
        <w:t>svakako i ovaj metod ima izvesne nedostatke, koji su prvenstveno u</w:t>
      </w:r>
      <w:r w:rsidR="0093663E" w:rsidRPr="00DD0D17">
        <w:rPr>
          <w:rFonts w:ascii="inherit" w:eastAsia="Times New Roman" w:hAnsi="inherit" w:cs="Courier New"/>
          <w:color w:val="000000" w:themeColor="text1"/>
          <w:sz w:val="28"/>
          <w:szCs w:val="28"/>
        </w:rPr>
        <w:t xml:space="preserve"> proces</w:t>
      </w:r>
      <w:r w:rsidR="0093663E">
        <w:rPr>
          <w:rFonts w:ascii="inherit" w:eastAsia="Times New Roman" w:hAnsi="inherit" w:cs="Courier New"/>
          <w:color w:val="000000" w:themeColor="text1"/>
          <w:sz w:val="28"/>
          <w:szCs w:val="28"/>
        </w:rPr>
        <w:t>u</w:t>
      </w:r>
      <w:r w:rsidR="0093663E" w:rsidRPr="00DD0D17">
        <w:rPr>
          <w:rFonts w:ascii="inherit" w:eastAsia="Times New Roman" w:hAnsi="inherit" w:cs="Courier New"/>
          <w:color w:val="000000" w:themeColor="text1"/>
          <w:sz w:val="28"/>
          <w:szCs w:val="28"/>
        </w:rPr>
        <w:t xml:space="preserve"> poređenja </w:t>
      </w:r>
      <w:r w:rsidR="0093663E">
        <w:rPr>
          <w:rFonts w:ascii="inherit" w:eastAsia="Times New Roman" w:hAnsi="inherit" w:cs="Courier New"/>
          <w:color w:val="000000" w:themeColor="text1"/>
          <w:sz w:val="28"/>
          <w:szCs w:val="28"/>
        </w:rPr>
        <w:t xml:space="preserve">parova, koji su </w:t>
      </w:r>
      <w:r w:rsidR="00DF0317">
        <w:rPr>
          <w:rFonts w:ascii="inherit" w:eastAsia="Times New Roman" w:hAnsi="inherit" w:cs="Courier New"/>
          <w:color w:val="000000" w:themeColor="text1"/>
          <w:sz w:val="28"/>
          <w:szCs w:val="28"/>
        </w:rPr>
        <w:t>i</w:t>
      </w:r>
      <w:r w:rsidR="0093663E">
        <w:rPr>
          <w:rFonts w:ascii="inherit" w:eastAsia="Times New Roman" w:hAnsi="inherit" w:cs="Courier New"/>
          <w:color w:val="000000" w:themeColor="text1"/>
          <w:sz w:val="28"/>
          <w:szCs w:val="28"/>
        </w:rPr>
        <w:t xml:space="preserve"> dalje dosta podložni subjektivnom mišljenju i samim time mogu imati ograničenja u smislu loše</w:t>
      </w:r>
      <w:r w:rsidR="0093663E" w:rsidRPr="00DD0D17">
        <w:rPr>
          <w:rFonts w:ascii="inherit" w:eastAsia="Times New Roman" w:hAnsi="inherit" w:cs="Courier New"/>
          <w:color w:val="000000" w:themeColor="text1"/>
          <w:sz w:val="28"/>
          <w:szCs w:val="28"/>
        </w:rPr>
        <w:t xml:space="preserve"> konzistentnosti </w:t>
      </w:r>
      <w:r w:rsidR="0093663E">
        <w:rPr>
          <w:rFonts w:ascii="inherit" w:eastAsia="Times New Roman" w:hAnsi="inherit" w:cs="Courier New"/>
          <w:color w:val="000000" w:themeColor="text1"/>
          <w:sz w:val="28"/>
          <w:szCs w:val="28"/>
        </w:rPr>
        <w:t>rezultata rangiranja</w:t>
      </w:r>
      <w:r w:rsidR="0093663E" w:rsidRPr="00DD0D17">
        <w:rPr>
          <w:rFonts w:ascii="inherit" w:eastAsia="Times New Roman" w:hAnsi="inherit" w:cs="Courier New"/>
          <w:color w:val="000000" w:themeColor="text1"/>
          <w:sz w:val="28"/>
          <w:szCs w:val="28"/>
        </w:rPr>
        <w:t>.</w:t>
      </w:r>
      <w:r w:rsidR="00DF0317">
        <w:rPr>
          <w:rFonts w:ascii="inherit" w:eastAsia="Times New Roman" w:hAnsi="inherit" w:cs="Courier New"/>
          <w:color w:val="000000" w:themeColor="text1"/>
          <w:sz w:val="28"/>
          <w:szCs w:val="28"/>
        </w:rPr>
        <w:t xml:space="preserve"> Svakako, istraživači iz ove oblasti, navedene probleme i izazove rešavaju uvođenjem brojnih hibridnih algoritama koji se koriste kao podrška AHP metode, upravo da bi se prevazišla subjektivost donosioca odluka.</w:t>
      </w:r>
    </w:p>
    <w:p w14:paraId="5A7371F4" w14:textId="61C9428D" w:rsidR="00DD0D17" w:rsidRDefault="00B06E75"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AHP metoda omogućava donosiocu odluke da modeluje kompleksne probleme uz pomoć hijerarhijske structure, prikazujući pritom povezanost cilja, kriterijuma, eventualnih subkriterijuma i alternative (Slika 1).</w:t>
      </w:r>
      <w:r w:rsidR="00DF0317">
        <w:rPr>
          <w:rFonts w:ascii="inherit" w:eastAsia="Times New Roman" w:hAnsi="inherit" w:cs="Courier New"/>
          <w:color w:val="000000" w:themeColor="text1"/>
          <w:sz w:val="28"/>
          <w:szCs w:val="28"/>
        </w:rPr>
        <w:t xml:space="preserve"> </w:t>
      </w:r>
    </w:p>
    <w:p w14:paraId="010B051A" w14:textId="772D236A" w:rsidR="00354095" w:rsidRDefault="00354095"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Određivanje relativnog prioriteta prilikom upoređivanja parova u okviru AHP metodologije postiže se dodeljivanjem ocene međusobnog značaja parova, prema Saaty-jevoj skali od 1 do 9. Samo značenje ove skale je dato u tabeli 1a.</w:t>
      </w:r>
    </w:p>
    <w:p w14:paraId="19B4A04E" w14:textId="4176A17C" w:rsidR="00354095" w:rsidRDefault="00354095"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p>
    <w:p w14:paraId="7F1DE105" w14:textId="2C37C424" w:rsidR="00354095" w:rsidRDefault="00354095"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Tabela 1.a. Saaty-jeva skala 1-9 za upoređivanje parova elemenata odlučivanja (kriterijuma, podkriterijuma i alternativa)</w:t>
      </w:r>
    </w:p>
    <w:tbl>
      <w:tblPr>
        <w:tblStyle w:val="TableGrid"/>
        <w:tblW w:w="0" w:type="auto"/>
        <w:tblLook w:val="04A0" w:firstRow="1" w:lastRow="0" w:firstColumn="1" w:lastColumn="0" w:noHBand="0" w:noVBand="1"/>
      </w:tblPr>
      <w:tblGrid>
        <w:gridCol w:w="3116"/>
        <w:gridCol w:w="3117"/>
        <w:gridCol w:w="3117"/>
      </w:tblGrid>
      <w:tr w:rsidR="00601213" w14:paraId="1DADDAAC" w14:textId="77777777" w:rsidTr="00601213">
        <w:tc>
          <w:tcPr>
            <w:tcW w:w="3116" w:type="dxa"/>
          </w:tcPr>
          <w:p w14:paraId="2BB9D767" w14:textId="4AF0102A"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Saaty-jeva ocena</w:t>
            </w:r>
          </w:p>
        </w:tc>
        <w:tc>
          <w:tcPr>
            <w:tcW w:w="3117" w:type="dxa"/>
          </w:tcPr>
          <w:p w14:paraId="13895533" w14:textId="33A2B947"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Definicija</w:t>
            </w:r>
          </w:p>
        </w:tc>
        <w:tc>
          <w:tcPr>
            <w:tcW w:w="3117" w:type="dxa"/>
          </w:tcPr>
          <w:p w14:paraId="169643A5" w14:textId="172955E3"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Objašnjenje</w:t>
            </w:r>
          </w:p>
        </w:tc>
      </w:tr>
      <w:tr w:rsidR="00601213" w14:paraId="40B293B8" w14:textId="77777777" w:rsidTr="00601213">
        <w:tc>
          <w:tcPr>
            <w:tcW w:w="3116" w:type="dxa"/>
          </w:tcPr>
          <w:p w14:paraId="31AAC822" w14:textId="27D0B005"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1</w:t>
            </w:r>
          </w:p>
        </w:tc>
        <w:tc>
          <w:tcPr>
            <w:tcW w:w="3117" w:type="dxa"/>
          </w:tcPr>
          <w:p w14:paraId="7FCC9D69" w14:textId="464D2070"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Istog značenja</w:t>
            </w:r>
          </w:p>
        </w:tc>
        <w:tc>
          <w:tcPr>
            <w:tcW w:w="3117" w:type="dxa"/>
          </w:tcPr>
          <w:p w14:paraId="67BFB5E9" w14:textId="146058E6"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Dve opcije (kriterijuma, alternative) koje se upoređuju su identičnog značaja u odnosu na cilj</w:t>
            </w:r>
          </w:p>
        </w:tc>
      </w:tr>
      <w:tr w:rsidR="00601213" w14:paraId="3EA8050B" w14:textId="77777777" w:rsidTr="00601213">
        <w:tc>
          <w:tcPr>
            <w:tcW w:w="3116" w:type="dxa"/>
          </w:tcPr>
          <w:p w14:paraId="1DD9DF26" w14:textId="0BFD7F65"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3</w:t>
            </w:r>
          </w:p>
        </w:tc>
        <w:tc>
          <w:tcPr>
            <w:tcW w:w="3117" w:type="dxa"/>
          </w:tcPr>
          <w:p w14:paraId="4A527E75" w14:textId="00A74947"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Slaba dominacija</w:t>
            </w:r>
          </w:p>
        </w:tc>
        <w:tc>
          <w:tcPr>
            <w:tcW w:w="3117" w:type="dxa"/>
          </w:tcPr>
          <w:p w14:paraId="59CA3D8C" w14:textId="2F10E1B2"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 xml:space="preserve">Iskustvo, rasuđivanje, ili ekspertska analiza neznatno favorizuju </w:t>
            </w:r>
            <w:r>
              <w:rPr>
                <w:rFonts w:ascii="inherit" w:eastAsia="Times New Roman" w:hAnsi="inherit" w:cs="Courier New"/>
                <w:color w:val="000000" w:themeColor="text1"/>
                <w:sz w:val="28"/>
                <w:szCs w:val="28"/>
              </w:rPr>
              <w:lastRenderedPageBreak/>
              <w:t>jedan element u odnosu na drugi</w:t>
            </w:r>
          </w:p>
        </w:tc>
      </w:tr>
      <w:tr w:rsidR="00601213" w14:paraId="3FFFE4FF" w14:textId="77777777" w:rsidTr="00601213">
        <w:tc>
          <w:tcPr>
            <w:tcW w:w="3116" w:type="dxa"/>
          </w:tcPr>
          <w:p w14:paraId="4ED64106" w14:textId="170CF56C"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lastRenderedPageBreak/>
              <w:t>5</w:t>
            </w:r>
          </w:p>
        </w:tc>
        <w:tc>
          <w:tcPr>
            <w:tcW w:w="3117" w:type="dxa"/>
          </w:tcPr>
          <w:p w14:paraId="0C896EB5" w14:textId="7AB069AF"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Jaka dominacija</w:t>
            </w:r>
          </w:p>
        </w:tc>
        <w:tc>
          <w:tcPr>
            <w:tcW w:w="3117" w:type="dxa"/>
          </w:tcPr>
          <w:p w14:paraId="0F68BBF8" w14:textId="663E37BB"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Iskustvo, rasuđivanje, ili ekspertska analiza znatno favorizuju jedan element u odnosu na drugi</w:t>
            </w:r>
          </w:p>
        </w:tc>
      </w:tr>
      <w:tr w:rsidR="00601213" w14:paraId="478B5230" w14:textId="77777777" w:rsidTr="00601213">
        <w:tc>
          <w:tcPr>
            <w:tcW w:w="3116" w:type="dxa"/>
          </w:tcPr>
          <w:p w14:paraId="5700E48D" w14:textId="672FFEC2"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7</w:t>
            </w:r>
          </w:p>
        </w:tc>
        <w:tc>
          <w:tcPr>
            <w:tcW w:w="3117" w:type="dxa"/>
          </w:tcPr>
          <w:p w14:paraId="584CCDDD" w14:textId="77407D43"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Veoma jaka dominacija</w:t>
            </w:r>
          </w:p>
        </w:tc>
        <w:tc>
          <w:tcPr>
            <w:tcW w:w="3117" w:type="dxa"/>
          </w:tcPr>
          <w:p w14:paraId="15826C8E" w14:textId="70357B6F" w:rsidR="00601213" w:rsidRDefault="006669AA"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Ističe se veoma jaka dominantnost jednog elementa u odnosu na drugi</w:t>
            </w:r>
          </w:p>
        </w:tc>
      </w:tr>
      <w:tr w:rsidR="00601213" w14:paraId="55943E56" w14:textId="77777777" w:rsidTr="00601213">
        <w:tc>
          <w:tcPr>
            <w:tcW w:w="3116" w:type="dxa"/>
          </w:tcPr>
          <w:p w14:paraId="46DCC3AB" w14:textId="374D401A"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9</w:t>
            </w:r>
          </w:p>
        </w:tc>
        <w:tc>
          <w:tcPr>
            <w:tcW w:w="3117" w:type="dxa"/>
          </w:tcPr>
          <w:p w14:paraId="1E4B54DC" w14:textId="48E262AF"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Apsolutna dominacija</w:t>
            </w:r>
          </w:p>
        </w:tc>
        <w:tc>
          <w:tcPr>
            <w:tcW w:w="3117" w:type="dxa"/>
          </w:tcPr>
          <w:p w14:paraId="4B033850" w14:textId="269A43B8" w:rsidR="00601213" w:rsidRDefault="006669AA"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Ističe se dominantnost najvišeg nivoa, jednog elementa u odnosu na drugi</w:t>
            </w:r>
          </w:p>
        </w:tc>
      </w:tr>
      <w:tr w:rsidR="00601213" w14:paraId="6AFAD84C" w14:textId="77777777" w:rsidTr="00601213">
        <w:tc>
          <w:tcPr>
            <w:tcW w:w="3116" w:type="dxa"/>
          </w:tcPr>
          <w:p w14:paraId="33284AF3" w14:textId="4A9096E7"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2,4,6,8</w:t>
            </w:r>
          </w:p>
        </w:tc>
        <w:tc>
          <w:tcPr>
            <w:tcW w:w="3117" w:type="dxa"/>
          </w:tcPr>
          <w:p w14:paraId="2BD020B9" w14:textId="3E7DA8E3" w:rsidR="00601213" w:rsidRDefault="00601213"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Međuvrednosti</w:t>
            </w:r>
          </w:p>
        </w:tc>
        <w:tc>
          <w:tcPr>
            <w:tcW w:w="3117" w:type="dxa"/>
          </w:tcPr>
          <w:p w14:paraId="6A8427E1" w14:textId="6561D045" w:rsidR="00601213" w:rsidRDefault="006669AA" w:rsidP="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Koriste se da prikažu potencijalne compromise međuvrednosti prioriteta između napred navedenih ocena</w:t>
            </w:r>
          </w:p>
        </w:tc>
      </w:tr>
    </w:tbl>
    <w:p w14:paraId="726C7324" w14:textId="77777777" w:rsidR="00354095" w:rsidRDefault="00354095"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p>
    <w:p w14:paraId="3E647371" w14:textId="77777777" w:rsidR="00354095" w:rsidRDefault="00354095"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p>
    <w:p w14:paraId="28693968" w14:textId="199B907D" w:rsidR="00D11F22" w:rsidRDefault="00133765"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r>
        <w:rPr>
          <w:rFonts w:ascii="inherit" w:eastAsia="Times New Roman" w:hAnsi="inherit" w:cs="Courier New"/>
          <w:noProof/>
          <w:color w:val="000000" w:themeColor="text1"/>
          <w:sz w:val="28"/>
          <w:szCs w:val="28"/>
        </w:rPr>
        <w:lastRenderedPageBreak/>
        <w:drawing>
          <wp:inline distT="0" distB="0" distL="0" distR="0" wp14:anchorId="0002CE7A" wp14:editId="28182990">
            <wp:extent cx="5632103" cy="4564049"/>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P slika 1.png"/>
                    <pic:cNvPicPr/>
                  </pic:nvPicPr>
                  <pic:blipFill>
                    <a:blip r:embed="rId8">
                      <a:extLst>
                        <a:ext uri="{28A0092B-C50C-407E-A947-70E740481C1C}">
                          <a14:useLocalDpi xmlns:a14="http://schemas.microsoft.com/office/drawing/2010/main" val="0"/>
                        </a:ext>
                      </a:extLst>
                    </a:blip>
                    <a:stretch>
                      <a:fillRect/>
                    </a:stretch>
                  </pic:blipFill>
                  <pic:spPr>
                    <a:xfrm>
                      <a:off x="0" y="0"/>
                      <a:ext cx="5642467" cy="4572448"/>
                    </a:xfrm>
                    <a:prstGeom prst="rect">
                      <a:avLst/>
                    </a:prstGeom>
                  </pic:spPr>
                </pic:pic>
              </a:graphicData>
            </a:graphic>
          </wp:inline>
        </w:drawing>
      </w:r>
    </w:p>
    <w:p w14:paraId="1D1E9F84" w14:textId="7A659913" w:rsidR="00D11F22" w:rsidRPr="00DD0D17" w:rsidRDefault="00D11F22" w:rsidP="00DD0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inherit" w:eastAsia="Times New Roman" w:hAnsi="inherit" w:cs="Courier New"/>
          <w:color w:val="000000" w:themeColor="text1"/>
          <w:sz w:val="28"/>
          <w:szCs w:val="28"/>
        </w:rPr>
      </w:pPr>
      <w:r>
        <w:rPr>
          <w:rFonts w:ascii="inherit" w:eastAsia="Times New Roman" w:hAnsi="inherit" w:cs="Courier New"/>
          <w:color w:val="000000" w:themeColor="text1"/>
          <w:sz w:val="28"/>
          <w:szCs w:val="28"/>
        </w:rPr>
        <w:t>Slika 1. Analitička hijerarhijska struktura problema odlučivanja</w:t>
      </w:r>
    </w:p>
    <w:p w14:paraId="01F4008D" w14:textId="08C5C797" w:rsidR="00217AAD" w:rsidRDefault="00217AAD" w:rsidP="00CA229F">
      <w:pPr>
        <w:jc w:val="center"/>
        <w:rPr>
          <w:b/>
          <w:bCs/>
          <w:sz w:val="28"/>
          <w:szCs w:val="28"/>
        </w:rPr>
      </w:pPr>
    </w:p>
    <w:p w14:paraId="26869F56" w14:textId="6848A8E6" w:rsidR="00217AAD" w:rsidRDefault="00FF3EA7" w:rsidP="00FF3EA7">
      <w:pPr>
        <w:jc w:val="both"/>
        <w:rPr>
          <w:sz w:val="28"/>
          <w:szCs w:val="28"/>
        </w:rPr>
      </w:pPr>
      <w:r w:rsidRPr="00FF3EA7">
        <w:rPr>
          <w:sz w:val="28"/>
          <w:szCs w:val="28"/>
        </w:rPr>
        <w:t>Procedura AHP metode obuhvata šest</w:t>
      </w:r>
      <w:r>
        <w:rPr>
          <w:sz w:val="28"/>
          <w:szCs w:val="28"/>
        </w:rPr>
        <w:t xml:space="preserve"> osnovnih koraka, koji su:</w:t>
      </w:r>
    </w:p>
    <w:p w14:paraId="468460F6" w14:textId="5548EF2C" w:rsidR="00FF3EA7" w:rsidRDefault="00FF3EA7" w:rsidP="00FF3EA7">
      <w:pPr>
        <w:pStyle w:val="ListParagraph"/>
        <w:numPr>
          <w:ilvl w:val="0"/>
          <w:numId w:val="2"/>
        </w:numPr>
        <w:jc w:val="both"/>
        <w:rPr>
          <w:sz w:val="28"/>
          <w:szCs w:val="28"/>
        </w:rPr>
      </w:pPr>
      <w:r>
        <w:rPr>
          <w:sz w:val="28"/>
          <w:szCs w:val="28"/>
        </w:rPr>
        <w:t>Definisanje samog nestrukturiranog – polaznog problema;</w:t>
      </w:r>
    </w:p>
    <w:p w14:paraId="6A0C608B" w14:textId="03E554C0" w:rsidR="00FF3EA7" w:rsidRDefault="00FF3EA7" w:rsidP="00FF3EA7">
      <w:pPr>
        <w:pStyle w:val="ListParagraph"/>
        <w:numPr>
          <w:ilvl w:val="0"/>
          <w:numId w:val="2"/>
        </w:numPr>
        <w:jc w:val="both"/>
        <w:rPr>
          <w:sz w:val="28"/>
          <w:szCs w:val="28"/>
        </w:rPr>
      </w:pPr>
      <w:r>
        <w:rPr>
          <w:sz w:val="28"/>
          <w:szCs w:val="28"/>
        </w:rPr>
        <w:t>Strukturiranje – razvoj AHP hijerarhije</w:t>
      </w:r>
    </w:p>
    <w:p w14:paraId="0FF0FE6E" w14:textId="35816061" w:rsidR="00FF3EA7" w:rsidRDefault="00FF3EA7" w:rsidP="00FF3EA7">
      <w:pPr>
        <w:pStyle w:val="ListParagraph"/>
        <w:numPr>
          <w:ilvl w:val="0"/>
          <w:numId w:val="2"/>
        </w:numPr>
        <w:jc w:val="both"/>
        <w:rPr>
          <w:sz w:val="28"/>
          <w:szCs w:val="28"/>
        </w:rPr>
      </w:pPr>
      <w:r>
        <w:rPr>
          <w:sz w:val="28"/>
          <w:szCs w:val="28"/>
        </w:rPr>
        <w:t>Upoređivanje parova elemenata odlučivanja na osnovu razvijene AHP hijerarhije;</w:t>
      </w:r>
    </w:p>
    <w:p w14:paraId="3F5B4972" w14:textId="3980A728" w:rsidR="00FF3EA7" w:rsidRDefault="00FF3EA7" w:rsidP="00FF3EA7">
      <w:pPr>
        <w:pStyle w:val="ListParagraph"/>
        <w:numPr>
          <w:ilvl w:val="0"/>
          <w:numId w:val="2"/>
        </w:numPr>
        <w:jc w:val="both"/>
        <w:rPr>
          <w:sz w:val="28"/>
          <w:szCs w:val="28"/>
        </w:rPr>
      </w:pPr>
      <w:r>
        <w:rPr>
          <w:sz w:val="28"/>
          <w:szCs w:val="28"/>
        </w:rPr>
        <w:t>Određivanje relativnih težina – jedinstvenih sopstvenih vektora;</w:t>
      </w:r>
    </w:p>
    <w:p w14:paraId="17998C24" w14:textId="634BC19C" w:rsidR="00FF3EA7" w:rsidRDefault="00FF3EA7" w:rsidP="00FF3EA7">
      <w:pPr>
        <w:pStyle w:val="ListParagraph"/>
        <w:numPr>
          <w:ilvl w:val="0"/>
          <w:numId w:val="2"/>
        </w:numPr>
        <w:jc w:val="both"/>
        <w:rPr>
          <w:sz w:val="28"/>
          <w:szCs w:val="28"/>
        </w:rPr>
      </w:pPr>
      <w:r>
        <w:rPr>
          <w:sz w:val="28"/>
          <w:szCs w:val="28"/>
        </w:rPr>
        <w:t>Provera konzistentnosti;</w:t>
      </w:r>
    </w:p>
    <w:p w14:paraId="6C4F6F43" w14:textId="656B87ED" w:rsidR="00FF3EA7" w:rsidRDefault="00FF3EA7" w:rsidP="00FF3EA7">
      <w:pPr>
        <w:pStyle w:val="ListParagraph"/>
        <w:numPr>
          <w:ilvl w:val="0"/>
          <w:numId w:val="2"/>
        </w:numPr>
        <w:jc w:val="both"/>
        <w:rPr>
          <w:sz w:val="28"/>
          <w:szCs w:val="28"/>
        </w:rPr>
      </w:pPr>
      <w:r>
        <w:rPr>
          <w:sz w:val="28"/>
          <w:szCs w:val="28"/>
        </w:rPr>
        <w:t>Određivanje sveukupne sinteze dobijenih rezultata.</w:t>
      </w:r>
    </w:p>
    <w:p w14:paraId="694A78D2" w14:textId="77777777" w:rsidR="00FF3EA7" w:rsidRPr="00FF3EA7" w:rsidRDefault="00FF3EA7" w:rsidP="00FF3EA7">
      <w:pPr>
        <w:pStyle w:val="ListParagraph"/>
        <w:jc w:val="both"/>
        <w:rPr>
          <w:sz w:val="28"/>
          <w:szCs w:val="28"/>
        </w:rPr>
      </w:pPr>
    </w:p>
    <w:p w14:paraId="060683F0" w14:textId="07F58667" w:rsidR="00217AAD" w:rsidRDefault="00217AAD" w:rsidP="00217AAD">
      <w:pPr>
        <w:jc w:val="both"/>
        <w:rPr>
          <w:sz w:val="28"/>
          <w:szCs w:val="28"/>
          <w:lang w:val="sr-Latn-RS"/>
        </w:rPr>
      </w:pPr>
      <w:r>
        <w:rPr>
          <w:b/>
          <w:bCs/>
          <w:sz w:val="28"/>
          <w:szCs w:val="28"/>
        </w:rPr>
        <w:t xml:space="preserve">Primer 1. </w:t>
      </w:r>
      <w:r>
        <w:rPr>
          <w:sz w:val="28"/>
          <w:szCs w:val="28"/>
        </w:rPr>
        <w:t>Organizacija planira da unapredi</w:t>
      </w:r>
      <w:r>
        <w:rPr>
          <w:sz w:val="28"/>
          <w:szCs w:val="28"/>
          <w:lang w:val="sr-Latn-RS"/>
        </w:rPr>
        <w:t xml:space="preserve">svoje poslovanje, preduzimanjem jednog projekta optimizacije. Nakon benčmarkinga i sprovedenog breinstorminga u sopstvenom odeljenju razvoja, izdvojile su se tri projektne ideje kao potencijalni </w:t>
      </w:r>
      <w:r>
        <w:rPr>
          <w:sz w:val="28"/>
          <w:szCs w:val="28"/>
          <w:lang w:val="sr-Latn-RS"/>
        </w:rPr>
        <w:lastRenderedPageBreak/>
        <w:t xml:space="preserve">projekti optimizacije. </w:t>
      </w:r>
      <w:r w:rsidR="00A91360">
        <w:rPr>
          <w:sz w:val="28"/>
          <w:szCs w:val="28"/>
          <w:lang w:val="sr-Latn-RS"/>
        </w:rPr>
        <w:t xml:space="preserve">Organizacija, uzevši u obzir raspoloživa sredstva, trenutno može realizovati samo jednu projektnu ideju. </w:t>
      </w:r>
      <w:r w:rsidR="00B62877">
        <w:rPr>
          <w:sz w:val="28"/>
          <w:szCs w:val="28"/>
          <w:lang w:val="sr-Latn-RS"/>
        </w:rPr>
        <w:t>Potrebno je izvršiti višekriterijumsku evaluaciju predloženih projektnih ideja, uz uvažavanje mišljenja finansijskih eksperata koji su konsultovani po ovom pitanju.</w:t>
      </w:r>
    </w:p>
    <w:p w14:paraId="7131DDB4" w14:textId="19F22C18" w:rsidR="00B62877" w:rsidRDefault="00B62877" w:rsidP="00217AAD">
      <w:pPr>
        <w:jc w:val="both"/>
        <w:rPr>
          <w:sz w:val="28"/>
          <w:szCs w:val="28"/>
          <w:lang w:val="sr-Latn-RS"/>
        </w:rPr>
      </w:pPr>
      <w:r>
        <w:rPr>
          <w:sz w:val="28"/>
          <w:szCs w:val="28"/>
          <w:lang w:val="sr-Latn-RS"/>
        </w:rPr>
        <w:t>Predloženi projekti optimizacije su:</w:t>
      </w:r>
    </w:p>
    <w:p w14:paraId="7A9246EB" w14:textId="34852071" w:rsidR="00B62877" w:rsidRDefault="00B62877" w:rsidP="00B62877">
      <w:pPr>
        <w:pStyle w:val="ListParagraph"/>
        <w:numPr>
          <w:ilvl w:val="0"/>
          <w:numId w:val="1"/>
        </w:numPr>
        <w:jc w:val="both"/>
        <w:rPr>
          <w:sz w:val="28"/>
          <w:szCs w:val="28"/>
          <w:lang w:val="sr-Latn-RS"/>
        </w:rPr>
      </w:pPr>
      <w:r>
        <w:rPr>
          <w:sz w:val="28"/>
          <w:szCs w:val="28"/>
          <w:lang w:val="sr-Latn-RS"/>
        </w:rPr>
        <w:t>Uvođenje novog ERP sistema za praćenje poslovanja;</w:t>
      </w:r>
    </w:p>
    <w:p w14:paraId="723A4FDC" w14:textId="2C537840" w:rsidR="00B62877" w:rsidRDefault="00B62877" w:rsidP="00B62877">
      <w:pPr>
        <w:pStyle w:val="ListParagraph"/>
        <w:numPr>
          <w:ilvl w:val="0"/>
          <w:numId w:val="1"/>
        </w:numPr>
        <w:jc w:val="both"/>
        <w:rPr>
          <w:sz w:val="28"/>
          <w:szCs w:val="28"/>
          <w:lang w:val="sr-Latn-RS"/>
        </w:rPr>
      </w:pPr>
      <w:r>
        <w:rPr>
          <w:sz w:val="28"/>
          <w:szCs w:val="28"/>
          <w:lang w:val="sr-Latn-RS"/>
        </w:rPr>
        <w:t>Autsorsovanje računovodstvenih usluga;</w:t>
      </w:r>
    </w:p>
    <w:p w14:paraId="1938F2B0" w14:textId="656958AD" w:rsidR="00B62877" w:rsidRDefault="00B62877" w:rsidP="00B62877">
      <w:pPr>
        <w:pStyle w:val="ListParagraph"/>
        <w:numPr>
          <w:ilvl w:val="0"/>
          <w:numId w:val="1"/>
        </w:numPr>
        <w:jc w:val="both"/>
        <w:rPr>
          <w:sz w:val="28"/>
          <w:szCs w:val="28"/>
          <w:lang w:val="sr-Latn-RS"/>
        </w:rPr>
      </w:pPr>
      <w:r>
        <w:rPr>
          <w:sz w:val="28"/>
          <w:szCs w:val="28"/>
          <w:lang w:val="sr-Latn-RS"/>
        </w:rPr>
        <w:t>Nova marketing kampanja.</w:t>
      </w:r>
    </w:p>
    <w:p w14:paraId="157BC189" w14:textId="761088BD" w:rsidR="00B62877" w:rsidRDefault="00B62877" w:rsidP="00B62877">
      <w:pPr>
        <w:jc w:val="both"/>
        <w:rPr>
          <w:sz w:val="28"/>
          <w:szCs w:val="28"/>
          <w:lang w:val="sr-Latn-RS"/>
        </w:rPr>
      </w:pPr>
      <w:r>
        <w:rPr>
          <w:sz w:val="28"/>
          <w:szCs w:val="28"/>
          <w:lang w:val="sr-Latn-RS"/>
        </w:rPr>
        <w:t>Na osnovu mišljenja top menadžmenta kompanije, sve tri projektne ideje treba proceniti na osnovu sledećih kriterijuma:</w:t>
      </w:r>
    </w:p>
    <w:p w14:paraId="735AB16B" w14:textId="313874CD" w:rsidR="00B62877" w:rsidRDefault="00B62877" w:rsidP="00B62877">
      <w:pPr>
        <w:pStyle w:val="ListParagraph"/>
        <w:numPr>
          <w:ilvl w:val="0"/>
          <w:numId w:val="1"/>
        </w:numPr>
        <w:jc w:val="both"/>
        <w:rPr>
          <w:sz w:val="28"/>
          <w:szCs w:val="28"/>
          <w:lang w:val="sr-Latn-RS"/>
        </w:rPr>
      </w:pPr>
      <w:r>
        <w:rPr>
          <w:sz w:val="28"/>
          <w:szCs w:val="28"/>
          <w:lang w:val="sr-Latn-RS"/>
        </w:rPr>
        <w:t>Posvećenost projektnog tima planiranom projektu;</w:t>
      </w:r>
    </w:p>
    <w:p w14:paraId="5DE5AAC5" w14:textId="24D24C2B" w:rsidR="00B62877" w:rsidRDefault="00B62877" w:rsidP="00B62877">
      <w:pPr>
        <w:pStyle w:val="ListParagraph"/>
        <w:numPr>
          <w:ilvl w:val="0"/>
          <w:numId w:val="1"/>
        </w:numPr>
        <w:jc w:val="both"/>
        <w:rPr>
          <w:sz w:val="28"/>
          <w:szCs w:val="28"/>
          <w:lang w:val="sr-Latn-RS"/>
        </w:rPr>
      </w:pPr>
      <w:r>
        <w:rPr>
          <w:sz w:val="28"/>
          <w:szCs w:val="28"/>
          <w:lang w:val="sr-Latn-RS"/>
        </w:rPr>
        <w:t>Povraćaj investicije – ROI;</w:t>
      </w:r>
    </w:p>
    <w:p w14:paraId="32C0DAB9" w14:textId="4B7AF8EE" w:rsidR="00B62877" w:rsidRDefault="00B62877" w:rsidP="00B62877">
      <w:pPr>
        <w:pStyle w:val="ListParagraph"/>
        <w:numPr>
          <w:ilvl w:val="0"/>
          <w:numId w:val="1"/>
        </w:numPr>
        <w:jc w:val="both"/>
        <w:rPr>
          <w:sz w:val="28"/>
          <w:szCs w:val="28"/>
          <w:lang w:val="sr-Latn-RS"/>
        </w:rPr>
      </w:pPr>
      <w:r>
        <w:rPr>
          <w:sz w:val="28"/>
          <w:szCs w:val="28"/>
          <w:lang w:val="sr-Latn-RS"/>
        </w:rPr>
        <w:t>Očekivani neto profit projekta.</w:t>
      </w:r>
    </w:p>
    <w:p w14:paraId="060EE092" w14:textId="57BF2507" w:rsidR="00764FA9" w:rsidRDefault="00851A14" w:rsidP="00B62877">
      <w:pPr>
        <w:jc w:val="both"/>
        <w:rPr>
          <w:sz w:val="28"/>
          <w:szCs w:val="28"/>
          <w:lang w:val="sr-Latn-RS"/>
        </w:rPr>
      </w:pPr>
      <w:r>
        <w:rPr>
          <w:sz w:val="28"/>
          <w:szCs w:val="28"/>
          <w:lang w:val="sr-Latn-RS"/>
        </w:rPr>
        <w:t>Organizacijna je konsultovala finansijske eksperte kako bi uradili poređenje sva tri predložena kriterijuma, po osnovu njihovog značaja na ukupno poslovanje preduzeća. Takođe, eksperti su izvršili poređenje sva tri predložena projekta (alternative) sa aspekta svakog od navedenih kriterijuma</w:t>
      </w:r>
      <w:r w:rsidR="00764FA9">
        <w:rPr>
          <w:sz w:val="28"/>
          <w:szCs w:val="28"/>
          <w:lang w:val="sr-Latn-RS"/>
        </w:rPr>
        <w:t>. Pošto je za poređenje kriterijuma i alternativa angažovan veći broj eksperata, njihove ocene su statistički obrađene i dobijene vrednosti prosečnih ocena su prilagođene Saaty-jevoj skali, sa vrednostima od 1-9. Na taj način kreirane su sledeće matrice poređenja.</w:t>
      </w:r>
    </w:p>
    <w:p w14:paraId="5AFC5CED" w14:textId="1E85D2B5" w:rsidR="00764FA9" w:rsidRDefault="00764FA9" w:rsidP="00B62877">
      <w:pPr>
        <w:jc w:val="both"/>
        <w:rPr>
          <w:sz w:val="28"/>
          <w:szCs w:val="28"/>
          <w:lang w:val="sr-Latn-RS"/>
        </w:rPr>
      </w:pPr>
    </w:p>
    <w:p w14:paraId="0EF11EBB" w14:textId="2463D2D9" w:rsidR="00764FA9" w:rsidRDefault="00764FA9" w:rsidP="00B62877">
      <w:pPr>
        <w:jc w:val="both"/>
        <w:rPr>
          <w:sz w:val="28"/>
          <w:szCs w:val="28"/>
          <w:lang w:val="sr-Latn-RS"/>
        </w:rPr>
      </w:pPr>
      <w:r>
        <w:rPr>
          <w:sz w:val="28"/>
          <w:szCs w:val="28"/>
          <w:lang w:val="sr-Latn-RS"/>
        </w:rPr>
        <w:t>Tabela 1. Matrica poređenja kriterijuma, predstavljena sa vrednostima Saaty-jeve skale</w:t>
      </w:r>
    </w:p>
    <w:tbl>
      <w:tblPr>
        <w:tblStyle w:val="TableGrid"/>
        <w:tblW w:w="0" w:type="auto"/>
        <w:tblLook w:val="04A0" w:firstRow="1" w:lastRow="0" w:firstColumn="1" w:lastColumn="0" w:noHBand="0" w:noVBand="1"/>
      </w:tblPr>
      <w:tblGrid>
        <w:gridCol w:w="2337"/>
        <w:gridCol w:w="2337"/>
        <w:gridCol w:w="2338"/>
        <w:gridCol w:w="2338"/>
      </w:tblGrid>
      <w:tr w:rsidR="0056706A" w14:paraId="4082B671" w14:textId="77777777" w:rsidTr="0056706A">
        <w:tc>
          <w:tcPr>
            <w:tcW w:w="2337" w:type="dxa"/>
          </w:tcPr>
          <w:p w14:paraId="0E58F914" w14:textId="77777777" w:rsidR="0056706A" w:rsidRDefault="0056706A" w:rsidP="00B62877">
            <w:pPr>
              <w:jc w:val="both"/>
              <w:rPr>
                <w:sz w:val="28"/>
                <w:szCs w:val="28"/>
                <w:lang w:val="sr-Latn-RS"/>
              </w:rPr>
            </w:pPr>
          </w:p>
        </w:tc>
        <w:tc>
          <w:tcPr>
            <w:tcW w:w="2337" w:type="dxa"/>
          </w:tcPr>
          <w:p w14:paraId="4CE2EB5A" w14:textId="77777777" w:rsidR="0056706A" w:rsidRDefault="0056706A" w:rsidP="00B62877">
            <w:pPr>
              <w:jc w:val="both"/>
              <w:rPr>
                <w:sz w:val="28"/>
                <w:szCs w:val="28"/>
                <w:lang w:val="sr-Latn-RS"/>
              </w:rPr>
            </w:pPr>
            <w:r>
              <w:rPr>
                <w:sz w:val="28"/>
                <w:szCs w:val="28"/>
                <w:lang w:val="sr-Latn-RS"/>
              </w:rPr>
              <w:t>Posvećenost</w:t>
            </w:r>
          </w:p>
          <w:p w14:paraId="0658293E" w14:textId="2B74E874" w:rsidR="0056706A" w:rsidRDefault="0056706A" w:rsidP="00B62877">
            <w:pPr>
              <w:jc w:val="both"/>
              <w:rPr>
                <w:sz w:val="28"/>
                <w:szCs w:val="28"/>
                <w:lang w:val="sr-Latn-RS"/>
              </w:rPr>
            </w:pPr>
            <w:r>
              <w:rPr>
                <w:sz w:val="28"/>
                <w:szCs w:val="28"/>
                <w:lang w:val="sr-Latn-RS"/>
              </w:rPr>
              <w:t>projektnog tima</w:t>
            </w:r>
          </w:p>
        </w:tc>
        <w:tc>
          <w:tcPr>
            <w:tcW w:w="2338" w:type="dxa"/>
          </w:tcPr>
          <w:p w14:paraId="7F32F31B" w14:textId="478DD463" w:rsidR="0056706A" w:rsidRDefault="0056706A" w:rsidP="00B62877">
            <w:pPr>
              <w:jc w:val="both"/>
              <w:rPr>
                <w:sz w:val="28"/>
                <w:szCs w:val="28"/>
                <w:lang w:val="sr-Latn-RS"/>
              </w:rPr>
            </w:pPr>
            <w:r>
              <w:rPr>
                <w:sz w:val="28"/>
                <w:szCs w:val="28"/>
                <w:lang w:val="sr-Latn-RS"/>
              </w:rPr>
              <w:t>ROI</w:t>
            </w:r>
          </w:p>
        </w:tc>
        <w:tc>
          <w:tcPr>
            <w:tcW w:w="2338" w:type="dxa"/>
          </w:tcPr>
          <w:p w14:paraId="60A54CDD" w14:textId="3EB538FF" w:rsidR="0056706A" w:rsidRDefault="0056706A" w:rsidP="00B62877">
            <w:pPr>
              <w:jc w:val="both"/>
              <w:rPr>
                <w:sz w:val="28"/>
                <w:szCs w:val="28"/>
                <w:lang w:val="sr-Latn-RS"/>
              </w:rPr>
            </w:pPr>
            <w:r>
              <w:rPr>
                <w:sz w:val="28"/>
                <w:szCs w:val="28"/>
                <w:lang w:val="sr-Latn-RS"/>
              </w:rPr>
              <w:t>Profit</w:t>
            </w:r>
          </w:p>
        </w:tc>
      </w:tr>
      <w:tr w:rsidR="0056706A" w14:paraId="3E00B3AC" w14:textId="77777777" w:rsidTr="0056706A">
        <w:tc>
          <w:tcPr>
            <w:tcW w:w="2337" w:type="dxa"/>
          </w:tcPr>
          <w:p w14:paraId="34E0FAC6" w14:textId="77777777" w:rsidR="0056706A" w:rsidRDefault="0056706A" w:rsidP="0056706A">
            <w:pPr>
              <w:jc w:val="both"/>
              <w:rPr>
                <w:sz w:val="28"/>
                <w:szCs w:val="28"/>
                <w:lang w:val="sr-Latn-RS"/>
              </w:rPr>
            </w:pPr>
            <w:r>
              <w:rPr>
                <w:sz w:val="28"/>
                <w:szCs w:val="28"/>
                <w:lang w:val="sr-Latn-RS"/>
              </w:rPr>
              <w:t>Posvećenost</w:t>
            </w:r>
          </w:p>
          <w:p w14:paraId="719DE610" w14:textId="36014C61" w:rsidR="0056706A" w:rsidRDefault="0056706A" w:rsidP="0056706A">
            <w:pPr>
              <w:jc w:val="both"/>
              <w:rPr>
                <w:sz w:val="28"/>
                <w:szCs w:val="28"/>
                <w:lang w:val="sr-Latn-RS"/>
              </w:rPr>
            </w:pPr>
            <w:r>
              <w:rPr>
                <w:sz w:val="28"/>
                <w:szCs w:val="28"/>
                <w:lang w:val="sr-Latn-RS"/>
              </w:rPr>
              <w:t>projektnog tima</w:t>
            </w:r>
          </w:p>
        </w:tc>
        <w:tc>
          <w:tcPr>
            <w:tcW w:w="2337" w:type="dxa"/>
          </w:tcPr>
          <w:p w14:paraId="518FEBEC" w14:textId="67AF6404" w:rsidR="0056706A" w:rsidRDefault="004013A5" w:rsidP="0056706A">
            <w:pPr>
              <w:jc w:val="both"/>
              <w:rPr>
                <w:sz w:val="28"/>
                <w:szCs w:val="28"/>
                <w:lang w:val="sr-Latn-RS"/>
              </w:rPr>
            </w:pPr>
            <w:r>
              <w:rPr>
                <w:sz w:val="28"/>
                <w:szCs w:val="28"/>
                <w:lang w:val="sr-Latn-RS"/>
              </w:rPr>
              <w:t>1</w:t>
            </w:r>
          </w:p>
        </w:tc>
        <w:tc>
          <w:tcPr>
            <w:tcW w:w="2338" w:type="dxa"/>
          </w:tcPr>
          <w:p w14:paraId="195A9D2B" w14:textId="73DF477B" w:rsidR="0056706A" w:rsidRDefault="004013A5" w:rsidP="0056706A">
            <w:pPr>
              <w:jc w:val="both"/>
              <w:rPr>
                <w:sz w:val="28"/>
                <w:szCs w:val="28"/>
                <w:lang w:val="sr-Latn-RS"/>
              </w:rPr>
            </w:pPr>
            <w:r>
              <w:rPr>
                <w:sz w:val="28"/>
                <w:szCs w:val="28"/>
                <w:lang w:val="sr-Latn-RS"/>
              </w:rPr>
              <w:t>1/5</w:t>
            </w:r>
          </w:p>
        </w:tc>
        <w:tc>
          <w:tcPr>
            <w:tcW w:w="2338" w:type="dxa"/>
          </w:tcPr>
          <w:p w14:paraId="444C4BB2" w14:textId="57C62B33" w:rsidR="0056706A" w:rsidRDefault="004013A5" w:rsidP="0056706A">
            <w:pPr>
              <w:jc w:val="both"/>
              <w:rPr>
                <w:sz w:val="28"/>
                <w:szCs w:val="28"/>
                <w:lang w:val="sr-Latn-RS"/>
              </w:rPr>
            </w:pPr>
            <w:r>
              <w:rPr>
                <w:sz w:val="28"/>
                <w:szCs w:val="28"/>
                <w:lang w:val="sr-Latn-RS"/>
              </w:rPr>
              <w:t>3</w:t>
            </w:r>
          </w:p>
        </w:tc>
      </w:tr>
      <w:tr w:rsidR="0056706A" w14:paraId="04BF1585" w14:textId="77777777" w:rsidTr="0056706A">
        <w:tc>
          <w:tcPr>
            <w:tcW w:w="2337" w:type="dxa"/>
          </w:tcPr>
          <w:p w14:paraId="3BF99651" w14:textId="08382739" w:rsidR="0056706A" w:rsidRDefault="0056706A" w:rsidP="0056706A">
            <w:pPr>
              <w:jc w:val="both"/>
              <w:rPr>
                <w:sz w:val="28"/>
                <w:szCs w:val="28"/>
                <w:lang w:val="sr-Latn-RS"/>
              </w:rPr>
            </w:pPr>
            <w:r>
              <w:rPr>
                <w:sz w:val="28"/>
                <w:szCs w:val="28"/>
                <w:lang w:val="sr-Latn-RS"/>
              </w:rPr>
              <w:t>ROI</w:t>
            </w:r>
          </w:p>
        </w:tc>
        <w:tc>
          <w:tcPr>
            <w:tcW w:w="2337" w:type="dxa"/>
          </w:tcPr>
          <w:p w14:paraId="71086A2E" w14:textId="6874248F" w:rsidR="0056706A" w:rsidRDefault="004013A5" w:rsidP="0056706A">
            <w:pPr>
              <w:jc w:val="both"/>
              <w:rPr>
                <w:sz w:val="28"/>
                <w:szCs w:val="28"/>
                <w:lang w:val="sr-Latn-RS"/>
              </w:rPr>
            </w:pPr>
            <w:r>
              <w:rPr>
                <w:sz w:val="28"/>
                <w:szCs w:val="28"/>
                <w:lang w:val="sr-Latn-RS"/>
              </w:rPr>
              <w:t>5</w:t>
            </w:r>
          </w:p>
        </w:tc>
        <w:tc>
          <w:tcPr>
            <w:tcW w:w="2338" w:type="dxa"/>
          </w:tcPr>
          <w:p w14:paraId="6ADE4EDC" w14:textId="4AAB6468" w:rsidR="0056706A" w:rsidRDefault="004013A5" w:rsidP="0056706A">
            <w:pPr>
              <w:jc w:val="both"/>
              <w:rPr>
                <w:sz w:val="28"/>
                <w:szCs w:val="28"/>
                <w:lang w:val="sr-Latn-RS"/>
              </w:rPr>
            </w:pPr>
            <w:r>
              <w:rPr>
                <w:sz w:val="28"/>
                <w:szCs w:val="28"/>
                <w:lang w:val="sr-Latn-RS"/>
              </w:rPr>
              <w:t>1</w:t>
            </w:r>
          </w:p>
        </w:tc>
        <w:tc>
          <w:tcPr>
            <w:tcW w:w="2338" w:type="dxa"/>
          </w:tcPr>
          <w:p w14:paraId="6D843A57" w14:textId="2C37B72F" w:rsidR="0056706A" w:rsidRDefault="004013A5" w:rsidP="0056706A">
            <w:pPr>
              <w:jc w:val="both"/>
              <w:rPr>
                <w:sz w:val="28"/>
                <w:szCs w:val="28"/>
                <w:lang w:val="sr-Latn-RS"/>
              </w:rPr>
            </w:pPr>
            <w:r>
              <w:rPr>
                <w:sz w:val="28"/>
                <w:szCs w:val="28"/>
                <w:lang w:val="sr-Latn-RS"/>
              </w:rPr>
              <w:t>7</w:t>
            </w:r>
          </w:p>
        </w:tc>
      </w:tr>
      <w:tr w:rsidR="0056706A" w14:paraId="55799ADE" w14:textId="77777777" w:rsidTr="0056706A">
        <w:tc>
          <w:tcPr>
            <w:tcW w:w="2337" w:type="dxa"/>
          </w:tcPr>
          <w:p w14:paraId="31A930D0" w14:textId="54A14DAF" w:rsidR="0056706A" w:rsidRDefault="0056706A" w:rsidP="0056706A">
            <w:pPr>
              <w:jc w:val="both"/>
              <w:rPr>
                <w:sz w:val="28"/>
                <w:szCs w:val="28"/>
                <w:lang w:val="sr-Latn-RS"/>
              </w:rPr>
            </w:pPr>
            <w:r>
              <w:rPr>
                <w:sz w:val="28"/>
                <w:szCs w:val="28"/>
                <w:lang w:val="sr-Latn-RS"/>
              </w:rPr>
              <w:t>Profit</w:t>
            </w:r>
          </w:p>
        </w:tc>
        <w:tc>
          <w:tcPr>
            <w:tcW w:w="2337" w:type="dxa"/>
          </w:tcPr>
          <w:p w14:paraId="42C25675" w14:textId="4A13A176" w:rsidR="0056706A" w:rsidRDefault="004013A5" w:rsidP="0056706A">
            <w:pPr>
              <w:jc w:val="both"/>
              <w:rPr>
                <w:sz w:val="28"/>
                <w:szCs w:val="28"/>
                <w:lang w:val="sr-Latn-RS"/>
              </w:rPr>
            </w:pPr>
            <w:r>
              <w:rPr>
                <w:sz w:val="28"/>
                <w:szCs w:val="28"/>
                <w:lang w:val="sr-Latn-RS"/>
              </w:rPr>
              <w:t>1/3</w:t>
            </w:r>
          </w:p>
        </w:tc>
        <w:tc>
          <w:tcPr>
            <w:tcW w:w="2338" w:type="dxa"/>
          </w:tcPr>
          <w:p w14:paraId="347B9781" w14:textId="2E9351BE" w:rsidR="0056706A" w:rsidRDefault="004013A5" w:rsidP="0056706A">
            <w:pPr>
              <w:jc w:val="both"/>
              <w:rPr>
                <w:sz w:val="28"/>
                <w:szCs w:val="28"/>
                <w:lang w:val="sr-Latn-RS"/>
              </w:rPr>
            </w:pPr>
            <w:r>
              <w:rPr>
                <w:sz w:val="28"/>
                <w:szCs w:val="28"/>
                <w:lang w:val="sr-Latn-RS"/>
              </w:rPr>
              <w:t>1/7</w:t>
            </w:r>
          </w:p>
        </w:tc>
        <w:tc>
          <w:tcPr>
            <w:tcW w:w="2338" w:type="dxa"/>
          </w:tcPr>
          <w:p w14:paraId="046FF0E8" w14:textId="64B3B78B" w:rsidR="0056706A" w:rsidRDefault="004013A5" w:rsidP="0056706A">
            <w:pPr>
              <w:jc w:val="both"/>
              <w:rPr>
                <w:sz w:val="28"/>
                <w:szCs w:val="28"/>
                <w:lang w:val="sr-Latn-RS"/>
              </w:rPr>
            </w:pPr>
            <w:r>
              <w:rPr>
                <w:sz w:val="28"/>
                <w:szCs w:val="28"/>
                <w:lang w:val="sr-Latn-RS"/>
              </w:rPr>
              <w:t>1</w:t>
            </w:r>
          </w:p>
        </w:tc>
      </w:tr>
    </w:tbl>
    <w:p w14:paraId="249C829C" w14:textId="77777777" w:rsidR="00764FA9" w:rsidRPr="00B62877" w:rsidRDefault="00764FA9" w:rsidP="00B62877">
      <w:pPr>
        <w:jc w:val="both"/>
        <w:rPr>
          <w:sz w:val="28"/>
          <w:szCs w:val="28"/>
          <w:lang w:val="sr-Latn-RS"/>
        </w:rPr>
      </w:pPr>
    </w:p>
    <w:p w14:paraId="668449BD" w14:textId="21ADAE19" w:rsidR="004013A5" w:rsidRDefault="004013A5" w:rsidP="004013A5">
      <w:pPr>
        <w:jc w:val="both"/>
        <w:rPr>
          <w:sz w:val="28"/>
          <w:szCs w:val="28"/>
          <w:lang w:val="sr-Latn-RS"/>
        </w:rPr>
      </w:pPr>
      <w:r>
        <w:rPr>
          <w:sz w:val="28"/>
          <w:szCs w:val="28"/>
          <w:lang w:val="sr-Latn-RS"/>
        </w:rPr>
        <w:t>Tabela 2. Matrica poređenja projekata (alternativa), predstavljena sa vrednostima Saaty-jeve skale, sa aspekta uticaja kriterijuma „Posvećenost projektnog tima“</w:t>
      </w:r>
    </w:p>
    <w:tbl>
      <w:tblPr>
        <w:tblStyle w:val="TableGrid"/>
        <w:tblW w:w="0" w:type="auto"/>
        <w:tblLook w:val="04A0" w:firstRow="1" w:lastRow="0" w:firstColumn="1" w:lastColumn="0" w:noHBand="0" w:noVBand="1"/>
      </w:tblPr>
      <w:tblGrid>
        <w:gridCol w:w="2337"/>
        <w:gridCol w:w="2337"/>
        <w:gridCol w:w="2338"/>
        <w:gridCol w:w="2338"/>
      </w:tblGrid>
      <w:tr w:rsidR="004013A5" w14:paraId="38757C3D" w14:textId="77777777" w:rsidTr="00575DE0">
        <w:tc>
          <w:tcPr>
            <w:tcW w:w="2337" w:type="dxa"/>
          </w:tcPr>
          <w:p w14:paraId="7C0DC354" w14:textId="78439D70" w:rsidR="004013A5" w:rsidRPr="00294365" w:rsidRDefault="00745633" w:rsidP="00575DE0">
            <w:pPr>
              <w:jc w:val="both"/>
              <w:rPr>
                <w:i/>
                <w:iCs/>
                <w:sz w:val="28"/>
                <w:szCs w:val="28"/>
                <w:lang w:val="sr-Latn-RS"/>
              </w:rPr>
            </w:pPr>
            <w:r w:rsidRPr="00294365">
              <w:rPr>
                <w:i/>
                <w:iCs/>
                <w:sz w:val="28"/>
                <w:szCs w:val="28"/>
                <w:lang w:val="sr-Latn-RS"/>
              </w:rPr>
              <w:t>Posvećenost projektnog tima</w:t>
            </w:r>
          </w:p>
        </w:tc>
        <w:tc>
          <w:tcPr>
            <w:tcW w:w="2337" w:type="dxa"/>
          </w:tcPr>
          <w:p w14:paraId="4C96DC5A" w14:textId="3386F555" w:rsidR="004013A5" w:rsidRDefault="004013A5" w:rsidP="00575DE0">
            <w:pPr>
              <w:jc w:val="both"/>
              <w:rPr>
                <w:sz w:val="28"/>
                <w:szCs w:val="28"/>
                <w:lang w:val="sr-Latn-RS"/>
              </w:rPr>
            </w:pPr>
            <w:r>
              <w:rPr>
                <w:sz w:val="28"/>
                <w:szCs w:val="28"/>
                <w:lang w:val="sr-Latn-RS"/>
              </w:rPr>
              <w:t>Novi ERP</w:t>
            </w:r>
          </w:p>
        </w:tc>
        <w:tc>
          <w:tcPr>
            <w:tcW w:w="2338" w:type="dxa"/>
          </w:tcPr>
          <w:p w14:paraId="5F935B89" w14:textId="77777777" w:rsidR="004013A5" w:rsidRDefault="004013A5" w:rsidP="00575DE0">
            <w:pPr>
              <w:jc w:val="both"/>
              <w:rPr>
                <w:sz w:val="28"/>
                <w:szCs w:val="28"/>
                <w:lang w:val="sr-Latn-RS"/>
              </w:rPr>
            </w:pPr>
            <w:r>
              <w:rPr>
                <w:sz w:val="28"/>
                <w:szCs w:val="28"/>
                <w:lang w:val="sr-Latn-RS"/>
              </w:rPr>
              <w:t>Autsorsovanje</w:t>
            </w:r>
          </w:p>
          <w:p w14:paraId="656CE9D2" w14:textId="1683EF45" w:rsidR="004013A5" w:rsidRDefault="004013A5" w:rsidP="00575DE0">
            <w:pPr>
              <w:jc w:val="both"/>
              <w:rPr>
                <w:sz w:val="28"/>
                <w:szCs w:val="28"/>
                <w:lang w:val="sr-Latn-RS"/>
              </w:rPr>
            </w:pPr>
            <w:r>
              <w:rPr>
                <w:sz w:val="28"/>
                <w:szCs w:val="28"/>
                <w:lang w:val="sr-Latn-RS"/>
              </w:rPr>
              <w:t>računovodstvenih</w:t>
            </w:r>
          </w:p>
          <w:p w14:paraId="5290435C" w14:textId="2E32D72E" w:rsidR="004013A5" w:rsidRDefault="004013A5" w:rsidP="00575DE0">
            <w:pPr>
              <w:jc w:val="both"/>
              <w:rPr>
                <w:sz w:val="28"/>
                <w:szCs w:val="28"/>
                <w:lang w:val="sr-Latn-RS"/>
              </w:rPr>
            </w:pPr>
            <w:r>
              <w:rPr>
                <w:sz w:val="28"/>
                <w:szCs w:val="28"/>
                <w:lang w:val="sr-Latn-RS"/>
              </w:rPr>
              <w:t>usluga</w:t>
            </w:r>
          </w:p>
        </w:tc>
        <w:tc>
          <w:tcPr>
            <w:tcW w:w="2338" w:type="dxa"/>
          </w:tcPr>
          <w:p w14:paraId="0374F206" w14:textId="31A7DAD3" w:rsidR="004013A5" w:rsidRDefault="00A82897" w:rsidP="00575DE0">
            <w:pPr>
              <w:jc w:val="both"/>
              <w:rPr>
                <w:sz w:val="28"/>
                <w:szCs w:val="28"/>
                <w:lang w:val="sr-Latn-RS"/>
              </w:rPr>
            </w:pPr>
            <w:r>
              <w:rPr>
                <w:sz w:val="28"/>
                <w:szCs w:val="28"/>
                <w:lang w:val="sr-Latn-RS"/>
              </w:rPr>
              <w:t>Marketing kampanja</w:t>
            </w:r>
          </w:p>
        </w:tc>
      </w:tr>
      <w:tr w:rsidR="004013A5" w14:paraId="5787146F" w14:textId="77777777" w:rsidTr="00575DE0">
        <w:tc>
          <w:tcPr>
            <w:tcW w:w="2337" w:type="dxa"/>
          </w:tcPr>
          <w:p w14:paraId="4969009B" w14:textId="649837FC" w:rsidR="004013A5" w:rsidRDefault="00A82897" w:rsidP="00575DE0">
            <w:pPr>
              <w:jc w:val="both"/>
              <w:rPr>
                <w:sz w:val="28"/>
                <w:szCs w:val="28"/>
                <w:lang w:val="sr-Latn-RS"/>
              </w:rPr>
            </w:pPr>
            <w:r>
              <w:rPr>
                <w:sz w:val="28"/>
                <w:szCs w:val="28"/>
                <w:lang w:val="sr-Latn-RS"/>
              </w:rPr>
              <w:t>Novi ERP</w:t>
            </w:r>
          </w:p>
        </w:tc>
        <w:tc>
          <w:tcPr>
            <w:tcW w:w="2337" w:type="dxa"/>
          </w:tcPr>
          <w:p w14:paraId="5C4909CE" w14:textId="77777777" w:rsidR="004013A5" w:rsidRDefault="004013A5" w:rsidP="00575DE0">
            <w:pPr>
              <w:jc w:val="both"/>
              <w:rPr>
                <w:sz w:val="28"/>
                <w:szCs w:val="28"/>
                <w:lang w:val="sr-Latn-RS"/>
              </w:rPr>
            </w:pPr>
            <w:r>
              <w:rPr>
                <w:sz w:val="28"/>
                <w:szCs w:val="28"/>
                <w:lang w:val="sr-Latn-RS"/>
              </w:rPr>
              <w:t>1</w:t>
            </w:r>
          </w:p>
        </w:tc>
        <w:tc>
          <w:tcPr>
            <w:tcW w:w="2338" w:type="dxa"/>
          </w:tcPr>
          <w:p w14:paraId="790A1952" w14:textId="6D2CE475" w:rsidR="004013A5" w:rsidRDefault="00294365" w:rsidP="00575DE0">
            <w:pPr>
              <w:jc w:val="both"/>
              <w:rPr>
                <w:sz w:val="28"/>
                <w:szCs w:val="28"/>
                <w:lang w:val="sr-Latn-RS"/>
              </w:rPr>
            </w:pPr>
            <w:r>
              <w:rPr>
                <w:sz w:val="28"/>
                <w:szCs w:val="28"/>
                <w:lang w:val="sr-Latn-RS"/>
              </w:rPr>
              <w:t>3</w:t>
            </w:r>
          </w:p>
        </w:tc>
        <w:tc>
          <w:tcPr>
            <w:tcW w:w="2338" w:type="dxa"/>
          </w:tcPr>
          <w:p w14:paraId="137A57CD" w14:textId="0D2EEA96" w:rsidR="004013A5" w:rsidRDefault="00294365" w:rsidP="00575DE0">
            <w:pPr>
              <w:jc w:val="both"/>
              <w:rPr>
                <w:sz w:val="28"/>
                <w:szCs w:val="28"/>
                <w:lang w:val="sr-Latn-RS"/>
              </w:rPr>
            </w:pPr>
            <w:r>
              <w:rPr>
                <w:sz w:val="28"/>
                <w:szCs w:val="28"/>
                <w:lang w:val="sr-Latn-RS"/>
              </w:rPr>
              <w:t>1/2</w:t>
            </w:r>
          </w:p>
        </w:tc>
      </w:tr>
      <w:tr w:rsidR="004013A5" w14:paraId="50CF4D05" w14:textId="77777777" w:rsidTr="00575DE0">
        <w:tc>
          <w:tcPr>
            <w:tcW w:w="2337" w:type="dxa"/>
          </w:tcPr>
          <w:p w14:paraId="612B7396" w14:textId="77777777" w:rsidR="00A82897" w:rsidRDefault="00A82897" w:rsidP="00A82897">
            <w:pPr>
              <w:jc w:val="both"/>
              <w:rPr>
                <w:sz w:val="28"/>
                <w:szCs w:val="28"/>
                <w:lang w:val="sr-Latn-RS"/>
              </w:rPr>
            </w:pPr>
            <w:r>
              <w:rPr>
                <w:sz w:val="28"/>
                <w:szCs w:val="28"/>
                <w:lang w:val="sr-Latn-RS"/>
              </w:rPr>
              <w:t>Autsorsovanje</w:t>
            </w:r>
          </w:p>
          <w:p w14:paraId="5AFE2DE9" w14:textId="77777777" w:rsidR="00A82897" w:rsidRDefault="00A82897" w:rsidP="00A82897">
            <w:pPr>
              <w:jc w:val="both"/>
              <w:rPr>
                <w:sz w:val="28"/>
                <w:szCs w:val="28"/>
                <w:lang w:val="sr-Latn-RS"/>
              </w:rPr>
            </w:pPr>
            <w:r>
              <w:rPr>
                <w:sz w:val="28"/>
                <w:szCs w:val="28"/>
                <w:lang w:val="sr-Latn-RS"/>
              </w:rPr>
              <w:t>računovodstvenih</w:t>
            </w:r>
          </w:p>
          <w:p w14:paraId="7427D2AB" w14:textId="64343D7A" w:rsidR="004013A5" w:rsidRDefault="00A82897" w:rsidP="00A82897">
            <w:pPr>
              <w:jc w:val="both"/>
              <w:rPr>
                <w:sz w:val="28"/>
                <w:szCs w:val="28"/>
                <w:lang w:val="sr-Latn-RS"/>
              </w:rPr>
            </w:pPr>
            <w:r>
              <w:rPr>
                <w:sz w:val="28"/>
                <w:szCs w:val="28"/>
                <w:lang w:val="sr-Latn-RS"/>
              </w:rPr>
              <w:t>usluga</w:t>
            </w:r>
          </w:p>
        </w:tc>
        <w:tc>
          <w:tcPr>
            <w:tcW w:w="2337" w:type="dxa"/>
          </w:tcPr>
          <w:p w14:paraId="36C9DCFD" w14:textId="4D07BBAF" w:rsidR="004013A5" w:rsidRDefault="00294365" w:rsidP="00575DE0">
            <w:pPr>
              <w:jc w:val="both"/>
              <w:rPr>
                <w:sz w:val="28"/>
                <w:szCs w:val="28"/>
                <w:lang w:val="sr-Latn-RS"/>
              </w:rPr>
            </w:pPr>
            <w:r>
              <w:rPr>
                <w:sz w:val="28"/>
                <w:szCs w:val="28"/>
                <w:lang w:val="sr-Latn-RS"/>
              </w:rPr>
              <w:t>1/3</w:t>
            </w:r>
          </w:p>
        </w:tc>
        <w:tc>
          <w:tcPr>
            <w:tcW w:w="2338" w:type="dxa"/>
          </w:tcPr>
          <w:p w14:paraId="792F9AEA" w14:textId="77777777" w:rsidR="004013A5" w:rsidRDefault="004013A5" w:rsidP="00575DE0">
            <w:pPr>
              <w:jc w:val="both"/>
              <w:rPr>
                <w:sz w:val="28"/>
                <w:szCs w:val="28"/>
                <w:lang w:val="sr-Latn-RS"/>
              </w:rPr>
            </w:pPr>
            <w:r>
              <w:rPr>
                <w:sz w:val="28"/>
                <w:szCs w:val="28"/>
                <w:lang w:val="sr-Latn-RS"/>
              </w:rPr>
              <w:t>1</w:t>
            </w:r>
          </w:p>
        </w:tc>
        <w:tc>
          <w:tcPr>
            <w:tcW w:w="2338" w:type="dxa"/>
          </w:tcPr>
          <w:p w14:paraId="32570E60" w14:textId="7BB00B85" w:rsidR="004013A5" w:rsidRDefault="00294365" w:rsidP="00575DE0">
            <w:pPr>
              <w:jc w:val="both"/>
              <w:rPr>
                <w:sz w:val="28"/>
                <w:szCs w:val="28"/>
                <w:lang w:val="sr-Latn-RS"/>
              </w:rPr>
            </w:pPr>
            <w:r>
              <w:rPr>
                <w:sz w:val="28"/>
                <w:szCs w:val="28"/>
                <w:lang w:val="sr-Latn-RS"/>
              </w:rPr>
              <w:t>1/7</w:t>
            </w:r>
          </w:p>
        </w:tc>
      </w:tr>
      <w:tr w:rsidR="004013A5" w14:paraId="1F100F89" w14:textId="77777777" w:rsidTr="00575DE0">
        <w:tc>
          <w:tcPr>
            <w:tcW w:w="2337" w:type="dxa"/>
          </w:tcPr>
          <w:p w14:paraId="3BCA91FB" w14:textId="02847F7F" w:rsidR="004013A5" w:rsidRDefault="00A82897" w:rsidP="00575DE0">
            <w:pPr>
              <w:jc w:val="both"/>
              <w:rPr>
                <w:sz w:val="28"/>
                <w:szCs w:val="28"/>
                <w:lang w:val="sr-Latn-RS"/>
              </w:rPr>
            </w:pPr>
            <w:r>
              <w:rPr>
                <w:sz w:val="28"/>
                <w:szCs w:val="28"/>
                <w:lang w:val="sr-Latn-RS"/>
              </w:rPr>
              <w:t>Marketing kampanja</w:t>
            </w:r>
          </w:p>
        </w:tc>
        <w:tc>
          <w:tcPr>
            <w:tcW w:w="2337" w:type="dxa"/>
          </w:tcPr>
          <w:p w14:paraId="654F29DD" w14:textId="231F0083" w:rsidR="004013A5" w:rsidRDefault="00294365" w:rsidP="00575DE0">
            <w:pPr>
              <w:jc w:val="both"/>
              <w:rPr>
                <w:sz w:val="28"/>
                <w:szCs w:val="28"/>
                <w:lang w:val="sr-Latn-RS"/>
              </w:rPr>
            </w:pPr>
            <w:r>
              <w:rPr>
                <w:sz w:val="28"/>
                <w:szCs w:val="28"/>
                <w:lang w:val="sr-Latn-RS"/>
              </w:rPr>
              <w:t>2</w:t>
            </w:r>
          </w:p>
        </w:tc>
        <w:tc>
          <w:tcPr>
            <w:tcW w:w="2338" w:type="dxa"/>
          </w:tcPr>
          <w:p w14:paraId="290601C4" w14:textId="3B7DBF6C" w:rsidR="004013A5" w:rsidRDefault="00294365" w:rsidP="00575DE0">
            <w:pPr>
              <w:jc w:val="both"/>
              <w:rPr>
                <w:sz w:val="28"/>
                <w:szCs w:val="28"/>
                <w:lang w:val="sr-Latn-RS"/>
              </w:rPr>
            </w:pPr>
            <w:r>
              <w:rPr>
                <w:sz w:val="28"/>
                <w:szCs w:val="28"/>
                <w:lang w:val="sr-Latn-RS"/>
              </w:rPr>
              <w:t>7</w:t>
            </w:r>
          </w:p>
        </w:tc>
        <w:tc>
          <w:tcPr>
            <w:tcW w:w="2338" w:type="dxa"/>
          </w:tcPr>
          <w:p w14:paraId="667E870E" w14:textId="77777777" w:rsidR="004013A5" w:rsidRDefault="004013A5" w:rsidP="00575DE0">
            <w:pPr>
              <w:jc w:val="both"/>
              <w:rPr>
                <w:sz w:val="28"/>
                <w:szCs w:val="28"/>
                <w:lang w:val="sr-Latn-RS"/>
              </w:rPr>
            </w:pPr>
            <w:r>
              <w:rPr>
                <w:sz w:val="28"/>
                <w:szCs w:val="28"/>
                <w:lang w:val="sr-Latn-RS"/>
              </w:rPr>
              <w:t>1</w:t>
            </w:r>
          </w:p>
        </w:tc>
      </w:tr>
    </w:tbl>
    <w:p w14:paraId="3F514398" w14:textId="2B9AFEE1" w:rsidR="00CA229F" w:rsidRPr="00B62877" w:rsidRDefault="00CA229F">
      <w:pPr>
        <w:rPr>
          <w:lang w:val="sr-Latn-RS"/>
        </w:rPr>
      </w:pPr>
    </w:p>
    <w:p w14:paraId="1D234AEA" w14:textId="22E35BEE" w:rsidR="003935B5" w:rsidRDefault="003935B5" w:rsidP="003935B5">
      <w:pPr>
        <w:jc w:val="both"/>
        <w:rPr>
          <w:sz w:val="28"/>
          <w:szCs w:val="28"/>
          <w:lang w:val="sr-Latn-RS"/>
        </w:rPr>
      </w:pPr>
      <w:r>
        <w:rPr>
          <w:sz w:val="28"/>
          <w:szCs w:val="28"/>
          <w:lang w:val="sr-Latn-RS"/>
        </w:rPr>
        <w:t>Tabela 3. Matrica poređenja projekata (alternativa), predstavljena sa vrednostima Saaty-jeve skale, sa aspekta uticaja kriterijuma „</w:t>
      </w:r>
      <w:r w:rsidR="00FD1236">
        <w:rPr>
          <w:sz w:val="28"/>
          <w:szCs w:val="28"/>
          <w:lang w:val="sr-Latn-RS"/>
        </w:rPr>
        <w:t>Povraćaj investicije ROI</w:t>
      </w:r>
      <w:r>
        <w:rPr>
          <w:sz w:val="28"/>
          <w:szCs w:val="28"/>
          <w:lang w:val="sr-Latn-RS"/>
        </w:rPr>
        <w:t>“</w:t>
      </w:r>
    </w:p>
    <w:tbl>
      <w:tblPr>
        <w:tblStyle w:val="TableGrid"/>
        <w:tblW w:w="0" w:type="auto"/>
        <w:tblLook w:val="04A0" w:firstRow="1" w:lastRow="0" w:firstColumn="1" w:lastColumn="0" w:noHBand="0" w:noVBand="1"/>
      </w:tblPr>
      <w:tblGrid>
        <w:gridCol w:w="2337"/>
        <w:gridCol w:w="2337"/>
        <w:gridCol w:w="2338"/>
        <w:gridCol w:w="2338"/>
      </w:tblGrid>
      <w:tr w:rsidR="003935B5" w14:paraId="3DDE1672" w14:textId="77777777" w:rsidTr="00575DE0">
        <w:tc>
          <w:tcPr>
            <w:tcW w:w="2337" w:type="dxa"/>
          </w:tcPr>
          <w:p w14:paraId="6DFDB099" w14:textId="012DA94A" w:rsidR="003935B5" w:rsidRPr="00294365" w:rsidRDefault="00FD1236" w:rsidP="00575DE0">
            <w:pPr>
              <w:jc w:val="both"/>
              <w:rPr>
                <w:i/>
                <w:iCs/>
                <w:sz w:val="28"/>
                <w:szCs w:val="28"/>
                <w:lang w:val="sr-Latn-RS"/>
              </w:rPr>
            </w:pPr>
            <w:r>
              <w:rPr>
                <w:i/>
                <w:iCs/>
                <w:sz w:val="28"/>
                <w:szCs w:val="28"/>
                <w:lang w:val="sr-Latn-RS"/>
              </w:rPr>
              <w:t>ROI</w:t>
            </w:r>
          </w:p>
        </w:tc>
        <w:tc>
          <w:tcPr>
            <w:tcW w:w="2337" w:type="dxa"/>
          </w:tcPr>
          <w:p w14:paraId="386CC343" w14:textId="77777777" w:rsidR="003935B5" w:rsidRDefault="003935B5" w:rsidP="00575DE0">
            <w:pPr>
              <w:jc w:val="both"/>
              <w:rPr>
                <w:sz w:val="28"/>
                <w:szCs w:val="28"/>
                <w:lang w:val="sr-Latn-RS"/>
              </w:rPr>
            </w:pPr>
            <w:r>
              <w:rPr>
                <w:sz w:val="28"/>
                <w:szCs w:val="28"/>
                <w:lang w:val="sr-Latn-RS"/>
              </w:rPr>
              <w:t>Novi ERP</w:t>
            </w:r>
          </w:p>
        </w:tc>
        <w:tc>
          <w:tcPr>
            <w:tcW w:w="2338" w:type="dxa"/>
          </w:tcPr>
          <w:p w14:paraId="3F8BA78C" w14:textId="77777777" w:rsidR="003935B5" w:rsidRDefault="003935B5" w:rsidP="00575DE0">
            <w:pPr>
              <w:jc w:val="both"/>
              <w:rPr>
                <w:sz w:val="28"/>
                <w:szCs w:val="28"/>
                <w:lang w:val="sr-Latn-RS"/>
              </w:rPr>
            </w:pPr>
            <w:r>
              <w:rPr>
                <w:sz w:val="28"/>
                <w:szCs w:val="28"/>
                <w:lang w:val="sr-Latn-RS"/>
              </w:rPr>
              <w:t>Autsorsovanje</w:t>
            </w:r>
          </w:p>
          <w:p w14:paraId="6BA78744" w14:textId="77777777" w:rsidR="003935B5" w:rsidRDefault="003935B5" w:rsidP="00575DE0">
            <w:pPr>
              <w:jc w:val="both"/>
              <w:rPr>
                <w:sz w:val="28"/>
                <w:szCs w:val="28"/>
                <w:lang w:val="sr-Latn-RS"/>
              </w:rPr>
            </w:pPr>
            <w:r>
              <w:rPr>
                <w:sz w:val="28"/>
                <w:szCs w:val="28"/>
                <w:lang w:val="sr-Latn-RS"/>
              </w:rPr>
              <w:t>računovodstvenih</w:t>
            </w:r>
          </w:p>
          <w:p w14:paraId="14FD1AA4" w14:textId="77777777" w:rsidR="003935B5" w:rsidRDefault="003935B5" w:rsidP="00575DE0">
            <w:pPr>
              <w:jc w:val="both"/>
              <w:rPr>
                <w:sz w:val="28"/>
                <w:szCs w:val="28"/>
                <w:lang w:val="sr-Latn-RS"/>
              </w:rPr>
            </w:pPr>
            <w:r>
              <w:rPr>
                <w:sz w:val="28"/>
                <w:szCs w:val="28"/>
                <w:lang w:val="sr-Latn-RS"/>
              </w:rPr>
              <w:t>usluga</w:t>
            </w:r>
          </w:p>
        </w:tc>
        <w:tc>
          <w:tcPr>
            <w:tcW w:w="2338" w:type="dxa"/>
          </w:tcPr>
          <w:p w14:paraId="4CF3BE73" w14:textId="77777777" w:rsidR="003935B5" w:rsidRDefault="003935B5" w:rsidP="00575DE0">
            <w:pPr>
              <w:jc w:val="both"/>
              <w:rPr>
                <w:sz w:val="28"/>
                <w:szCs w:val="28"/>
                <w:lang w:val="sr-Latn-RS"/>
              </w:rPr>
            </w:pPr>
            <w:r>
              <w:rPr>
                <w:sz w:val="28"/>
                <w:szCs w:val="28"/>
                <w:lang w:val="sr-Latn-RS"/>
              </w:rPr>
              <w:t>Marketing kampanja</w:t>
            </w:r>
          </w:p>
        </w:tc>
      </w:tr>
      <w:tr w:rsidR="003935B5" w14:paraId="201785BC" w14:textId="77777777" w:rsidTr="00575DE0">
        <w:tc>
          <w:tcPr>
            <w:tcW w:w="2337" w:type="dxa"/>
          </w:tcPr>
          <w:p w14:paraId="0C0FF6FF" w14:textId="77777777" w:rsidR="003935B5" w:rsidRDefault="003935B5" w:rsidP="00575DE0">
            <w:pPr>
              <w:jc w:val="both"/>
              <w:rPr>
                <w:sz w:val="28"/>
                <w:szCs w:val="28"/>
                <w:lang w:val="sr-Latn-RS"/>
              </w:rPr>
            </w:pPr>
            <w:r>
              <w:rPr>
                <w:sz w:val="28"/>
                <w:szCs w:val="28"/>
                <w:lang w:val="sr-Latn-RS"/>
              </w:rPr>
              <w:t>Novi ERP</w:t>
            </w:r>
          </w:p>
        </w:tc>
        <w:tc>
          <w:tcPr>
            <w:tcW w:w="2337" w:type="dxa"/>
          </w:tcPr>
          <w:p w14:paraId="5B835779" w14:textId="77777777" w:rsidR="003935B5" w:rsidRDefault="003935B5" w:rsidP="00575DE0">
            <w:pPr>
              <w:jc w:val="both"/>
              <w:rPr>
                <w:sz w:val="28"/>
                <w:szCs w:val="28"/>
                <w:lang w:val="sr-Latn-RS"/>
              </w:rPr>
            </w:pPr>
            <w:r>
              <w:rPr>
                <w:sz w:val="28"/>
                <w:szCs w:val="28"/>
                <w:lang w:val="sr-Latn-RS"/>
              </w:rPr>
              <w:t>1</w:t>
            </w:r>
          </w:p>
        </w:tc>
        <w:tc>
          <w:tcPr>
            <w:tcW w:w="2338" w:type="dxa"/>
          </w:tcPr>
          <w:p w14:paraId="58BF97B2" w14:textId="31826ED1" w:rsidR="003935B5" w:rsidRDefault="00FD1236" w:rsidP="00575DE0">
            <w:pPr>
              <w:jc w:val="both"/>
              <w:rPr>
                <w:sz w:val="28"/>
                <w:szCs w:val="28"/>
                <w:lang w:val="sr-Latn-RS"/>
              </w:rPr>
            </w:pPr>
            <w:r>
              <w:rPr>
                <w:sz w:val="28"/>
                <w:szCs w:val="28"/>
                <w:lang w:val="sr-Latn-RS"/>
              </w:rPr>
              <w:t>2</w:t>
            </w:r>
          </w:p>
        </w:tc>
        <w:tc>
          <w:tcPr>
            <w:tcW w:w="2338" w:type="dxa"/>
          </w:tcPr>
          <w:p w14:paraId="492B603B" w14:textId="4222914F" w:rsidR="003935B5" w:rsidRDefault="003935B5" w:rsidP="00575DE0">
            <w:pPr>
              <w:jc w:val="both"/>
              <w:rPr>
                <w:sz w:val="28"/>
                <w:szCs w:val="28"/>
                <w:lang w:val="sr-Latn-RS"/>
              </w:rPr>
            </w:pPr>
            <w:r>
              <w:rPr>
                <w:sz w:val="28"/>
                <w:szCs w:val="28"/>
                <w:lang w:val="sr-Latn-RS"/>
              </w:rPr>
              <w:t>1/</w:t>
            </w:r>
            <w:r w:rsidR="00FD1236">
              <w:rPr>
                <w:sz w:val="28"/>
                <w:szCs w:val="28"/>
                <w:lang w:val="sr-Latn-RS"/>
              </w:rPr>
              <w:t>3</w:t>
            </w:r>
          </w:p>
        </w:tc>
      </w:tr>
      <w:tr w:rsidR="003935B5" w14:paraId="7345ABFD" w14:textId="77777777" w:rsidTr="00575DE0">
        <w:tc>
          <w:tcPr>
            <w:tcW w:w="2337" w:type="dxa"/>
          </w:tcPr>
          <w:p w14:paraId="41725005" w14:textId="77777777" w:rsidR="003935B5" w:rsidRDefault="003935B5" w:rsidP="00575DE0">
            <w:pPr>
              <w:jc w:val="both"/>
              <w:rPr>
                <w:sz w:val="28"/>
                <w:szCs w:val="28"/>
                <w:lang w:val="sr-Latn-RS"/>
              </w:rPr>
            </w:pPr>
            <w:r>
              <w:rPr>
                <w:sz w:val="28"/>
                <w:szCs w:val="28"/>
                <w:lang w:val="sr-Latn-RS"/>
              </w:rPr>
              <w:t>Autsorsovanje</w:t>
            </w:r>
          </w:p>
          <w:p w14:paraId="597497AC" w14:textId="77777777" w:rsidR="003935B5" w:rsidRDefault="003935B5" w:rsidP="00575DE0">
            <w:pPr>
              <w:jc w:val="both"/>
              <w:rPr>
                <w:sz w:val="28"/>
                <w:szCs w:val="28"/>
                <w:lang w:val="sr-Latn-RS"/>
              </w:rPr>
            </w:pPr>
            <w:r>
              <w:rPr>
                <w:sz w:val="28"/>
                <w:szCs w:val="28"/>
                <w:lang w:val="sr-Latn-RS"/>
              </w:rPr>
              <w:t>računovodstvenih</w:t>
            </w:r>
          </w:p>
          <w:p w14:paraId="68EB82BD" w14:textId="77777777" w:rsidR="003935B5" w:rsidRDefault="003935B5" w:rsidP="00575DE0">
            <w:pPr>
              <w:jc w:val="both"/>
              <w:rPr>
                <w:sz w:val="28"/>
                <w:szCs w:val="28"/>
                <w:lang w:val="sr-Latn-RS"/>
              </w:rPr>
            </w:pPr>
            <w:r>
              <w:rPr>
                <w:sz w:val="28"/>
                <w:szCs w:val="28"/>
                <w:lang w:val="sr-Latn-RS"/>
              </w:rPr>
              <w:t>usluga</w:t>
            </w:r>
          </w:p>
        </w:tc>
        <w:tc>
          <w:tcPr>
            <w:tcW w:w="2337" w:type="dxa"/>
          </w:tcPr>
          <w:p w14:paraId="2E038406" w14:textId="40D72CDF" w:rsidR="003935B5" w:rsidRDefault="003935B5" w:rsidP="00575DE0">
            <w:pPr>
              <w:jc w:val="both"/>
              <w:rPr>
                <w:sz w:val="28"/>
                <w:szCs w:val="28"/>
                <w:lang w:val="sr-Latn-RS"/>
              </w:rPr>
            </w:pPr>
            <w:r>
              <w:rPr>
                <w:sz w:val="28"/>
                <w:szCs w:val="28"/>
                <w:lang w:val="sr-Latn-RS"/>
              </w:rPr>
              <w:t>1/</w:t>
            </w:r>
            <w:r w:rsidR="00FD1236">
              <w:rPr>
                <w:sz w:val="28"/>
                <w:szCs w:val="28"/>
                <w:lang w:val="sr-Latn-RS"/>
              </w:rPr>
              <w:t>2</w:t>
            </w:r>
          </w:p>
        </w:tc>
        <w:tc>
          <w:tcPr>
            <w:tcW w:w="2338" w:type="dxa"/>
          </w:tcPr>
          <w:p w14:paraId="57EC9B37" w14:textId="77777777" w:rsidR="003935B5" w:rsidRDefault="003935B5" w:rsidP="00575DE0">
            <w:pPr>
              <w:jc w:val="both"/>
              <w:rPr>
                <w:sz w:val="28"/>
                <w:szCs w:val="28"/>
                <w:lang w:val="sr-Latn-RS"/>
              </w:rPr>
            </w:pPr>
            <w:r>
              <w:rPr>
                <w:sz w:val="28"/>
                <w:szCs w:val="28"/>
                <w:lang w:val="sr-Latn-RS"/>
              </w:rPr>
              <w:t>1</w:t>
            </w:r>
          </w:p>
        </w:tc>
        <w:tc>
          <w:tcPr>
            <w:tcW w:w="2338" w:type="dxa"/>
          </w:tcPr>
          <w:p w14:paraId="2B0B804C" w14:textId="70458B17" w:rsidR="003935B5" w:rsidRDefault="003935B5" w:rsidP="00575DE0">
            <w:pPr>
              <w:jc w:val="both"/>
              <w:rPr>
                <w:sz w:val="28"/>
                <w:szCs w:val="28"/>
                <w:lang w:val="sr-Latn-RS"/>
              </w:rPr>
            </w:pPr>
            <w:r>
              <w:rPr>
                <w:sz w:val="28"/>
                <w:szCs w:val="28"/>
                <w:lang w:val="sr-Latn-RS"/>
              </w:rPr>
              <w:t>1/</w:t>
            </w:r>
            <w:r w:rsidR="00FD1236">
              <w:rPr>
                <w:sz w:val="28"/>
                <w:szCs w:val="28"/>
                <w:lang w:val="sr-Latn-RS"/>
              </w:rPr>
              <w:t>8</w:t>
            </w:r>
          </w:p>
        </w:tc>
      </w:tr>
      <w:tr w:rsidR="003935B5" w14:paraId="61703778" w14:textId="77777777" w:rsidTr="00575DE0">
        <w:tc>
          <w:tcPr>
            <w:tcW w:w="2337" w:type="dxa"/>
          </w:tcPr>
          <w:p w14:paraId="52E3F495" w14:textId="77777777" w:rsidR="003935B5" w:rsidRDefault="003935B5" w:rsidP="00575DE0">
            <w:pPr>
              <w:jc w:val="both"/>
              <w:rPr>
                <w:sz w:val="28"/>
                <w:szCs w:val="28"/>
                <w:lang w:val="sr-Latn-RS"/>
              </w:rPr>
            </w:pPr>
            <w:r>
              <w:rPr>
                <w:sz w:val="28"/>
                <w:szCs w:val="28"/>
                <w:lang w:val="sr-Latn-RS"/>
              </w:rPr>
              <w:t>Marketing kampanja</w:t>
            </w:r>
          </w:p>
        </w:tc>
        <w:tc>
          <w:tcPr>
            <w:tcW w:w="2337" w:type="dxa"/>
          </w:tcPr>
          <w:p w14:paraId="0E2AD2B8" w14:textId="132159A2" w:rsidR="003935B5" w:rsidRDefault="00FD1236" w:rsidP="00575DE0">
            <w:pPr>
              <w:jc w:val="both"/>
              <w:rPr>
                <w:sz w:val="28"/>
                <w:szCs w:val="28"/>
                <w:lang w:val="sr-Latn-RS"/>
              </w:rPr>
            </w:pPr>
            <w:r>
              <w:rPr>
                <w:sz w:val="28"/>
                <w:szCs w:val="28"/>
                <w:lang w:val="sr-Latn-RS"/>
              </w:rPr>
              <w:t>3</w:t>
            </w:r>
          </w:p>
        </w:tc>
        <w:tc>
          <w:tcPr>
            <w:tcW w:w="2338" w:type="dxa"/>
          </w:tcPr>
          <w:p w14:paraId="1BE2A77A" w14:textId="7F06C101" w:rsidR="003935B5" w:rsidRDefault="00FD1236" w:rsidP="00575DE0">
            <w:pPr>
              <w:jc w:val="both"/>
              <w:rPr>
                <w:sz w:val="28"/>
                <w:szCs w:val="28"/>
                <w:lang w:val="sr-Latn-RS"/>
              </w:rPr>
            </w:pPr>
            <w:r>
              <w:rPr>
                <w:sz w:val="28"/>
                <w:szCs w:val="28"/>
                <w:lang w:val="sr-Latn-RS"/>
              </w:rPr>
              <w:t>8</w:t>
            </w:r>
          </w:p>
        </w:tc>
        <w:tc>
          <w:tcPr>
            <w:tcW w:w="2338" w:type="dxa"/>
          </w:tcPr>
          <w:p w14:paraId="613FA37F" w14:textId="77777777" w:rsidR="003935B5" w:rsidRDefault="003935B5" w:rsidP="00575DE0">
            <w:pPr>
              <w:jc w:val="both"/>
              <w:rPr>
                <w:sz w:val="28"/>
                <w:szCs w:val="28"/>
                <w:lang w:val="sr-Latn-RS"/>
              </w:rPr>
            </w:pPr>
            <w:r>
              <w:rPr>
                <w:sz w:val="28"/>
                <w:szCs w:val="28"/>
                <w:lang w:val="sr-Latn-RS"/>
              </w:rPr>
              <w:t>1</w:t>
            </w:r>
          </w:p>
        </w:tc>
      </w:tr>
    </w:tbl>
    <w:p w14:paraId="7430BD59" w14:textId="118E66E6" w:rsidR="00CA229F" w:rsidRDefault="00CA229F">
      <w:pPr>
        <w:rPr>
          <w:lang w:val="sr-Latn-RS"/>
        </w:rPr>
      </w:pPr>
    </w:p>
    <w:p w14:paraId="1F0E495E" w14:textId="02215D64" w:rsidR="006C6F78" w:rsidRDefault="006C6F78">
      <w:pPr>
        <w:rPr>
          <w:lang w:val="sr-Latn-RS"/>
        </w:rPr>
      </w:pPr>
    </w:p>
    <w:p w14:paraId="05601351" w14:textId="01A88D09" w:rsidR="006C6F78" w:rsidRDefault="006C6F78" w:rsidP="006C6F78">
      <w:pPr>
        <w:jc w:val="both"/>
        <w:rPr>
          <w:sz w:val="28"/>
          <w:szCs w:val="28"/>
          <w:lang w:val="sr-Latn-RS"/>
        </w:rPr>
      </w:pPr>
      <w:r>
        <w:rPr>
          <w:sz w:val="28"/>
          <w:szCs w:val="28"/>
          <w:lang w:val="sr-Latn-RS"/>
        </w:rPr>
        <w:t>Tabela 4. Matrica poređenja projekata (alternativa), predstavljena sa vrednostima Saaty-jeve skale, sa aspekta uticaja kriterijuma „</w:t>
      </w:r>
      <w:r w:rsidR="00261BA9">
        <w:rPr>
          <w:sz w:val="28"/>
          <w:szCs w:val="28"/>
          <w:lang w:val="sr-Latn-RS"/>
        </w:rPr>
        <w:t>Očekivanog neto profita</w:t>
      </w:r>
      <w:r>
        <w:rPr>
          <w:sz w:val="28"/>
          <w:szCs w:val="28"/>
          <w:lang w:val="sr-Latn-RS"/>
        </w:rPr>
        <w:t>“</w:t>
      </w:r>
    </w:p>
    <w:tbl>
      <w:tblPr>
        <w:tblStyle w:val="TableGrid"/>
        <w:tblW w:w="0" w:type="auto"/>
        <w:tblLook w:val="04A0" w:firstRow="1" w:lastRow="0" w:firstColumn="1" w:lastColumn="0" w:noHBand="0" w:noVBand="1"/>
      </w:tblPr>
      <w:tblGrid>
        <w:gridCol w:w="2337"/>
        <w:gridCol w:w="2337"/>
        <w:gridCol w:w="2338"/>
        <w:gridCol w:w="2338"/>
      </w:tblGrid>
      <w:tr w:rsidR="006C6F78" w14:paraId="39A5E1CD" w14:textId="77777777" w:rsidTr="00575DE0">
        <w:tc>
          <w:tcPr>
            <w:tcW w:w="2337" w:type="dxa"/>
          </w:tcPr>
          <w:p w14:paraId="51D1B822" w14:textId="1F1330EA" w:rsidR="006C6F78" w:rsidRPr="00294365" w:rsidRDefault="00261BA9" w:rsidP="00575DE0">
            <w:pPr>
              <w:jc w:val="both"/>
              <w:rPr>
                <w:i/>
                <w:iCs/>
                <w:sz w:val="28"/>
                <w:szCs w:val="28"/>
                <w:lang w:val="sr-Latn-RS"/>
              </w:rPr>
            </w:pPr>
            <w:r>
              <w:rPr>
                <w:i/>
                <w:iCs/>
                <w:sz w:val="28"/>
                <w:szCs w:val="28"/>
                <w:lang w:val="sr-Latn-RS"/>
              </w:rPr>
              <w:t>Očekivani neto profit</w:t>
            </w:r>
          </w:p>
        </w:tc>
        <w:tc>
          <w:tcPr>
            <w:tcW w:w="2337" w:type="dxa"/>
          </w:tcPr>
          <w:p w14:paraId="7591C28C" w14:textId="77777777" w:rsidR="006C6F78" w:rsidRDefault="006C6F78" w:rsidP="00575DE0">
            <w:pPr>
              <w:jc w:val="both"/>
              <w:rPr>
                <w:sz w:val="28"/>
                <w:szCs w:val="28"/>
                <w:lang w:val="sr-Latn-RS"/>
              </w:rPr>
            </w:pPr>
            <w:r>
              <w:rPr>
                <w:sz w:val="28"/>
                <w:szCs w:val="28"/>
                <w:lang w:val="sr-Latn-RS"/>
              </w:rPr>
              <w:t>Novi ERP</w:t>
            </w:r>
          </w:p>
        </w:tc>
        <w:tc>
          <w:tcPr>
            <w:tcW w:w="2338" w:type="dxa"/>
          </w:tcPr>
          <w:p w14:paraId="73E158A9" w14:textId="77777777" w:rsidR="006C6F78" w:rsidRDefault="006C6F78" w:rsidP="00575DE0">
            <w:pPr>
              <w:jc w:val="both"/>
              <w:rPr>
                <w:sz w:val="28"/>
                <w:szCs w:val="28"/>
                <w:lang w:val="sr-Latn-RS"/>
              </w:rPr>
            </w:pPr>
            <w:r>
              <w:rPr>
                <w:sz w:val="28"/>
                <w:szCs w:val="28"/>
                <w:lang w:val="sr-Latn-RS"/>
              </w:rPr>
              <w:t>Autsorsovanje</w:t>
            </w:r>
          </w:p>
          <w:p w14:paraId="27134980" w14:textId="77777777" w:rsidR="006C6F78" w:rsidRDefault="006C6F78" w:rsidP="00575DE0">
            <w:pPr>
              <w:jc w:val="both"/>
              <w:rPr>
                <w:sz w:val="28"/>
                <w:szCs w:val="28"/>
                <w:lang w:val="sr-Latn-RS"/>
              </w:rPr>
            </w:pPr>
            <w:r>
              <w:rPr>
                <w:sz w:val="28"/>
                <w:szCs w:val="28"/>
                <w:lang w:val="sr-Latn-RS"/>
              </w:rPr>
              <w:t>računovodstvenih</w:t>
            </w:r>
          </w:p>
          <w:p w14:paraId="29F781F4" w14:textId="77777777" w:rsidR="006C6F78" w:rsidRDefault="006C6F78" w:rsidP="00575DE0">
            <w:pPr>
              <w:jc w:val="both"/>
              <w:rPr>
                <w:sz w:val="28"/>
                <w:szCs w:val="28"/>
                <w:lang w:val="sr-Latn-RS"/>
              </w:rPr>
            </w:pPr>
            <w:r>
              <w:rPr>
                <w:sz w:val="28"/>
                <w:szCs w:val="28"/>
                <w:lang w:val="sr-Latn-RS"/>
              </w:rPr>
              <w:t>usluga</w:t>
            </w:r>
          </w:p>
        </w:tc>
        <w:tc>
          <w:tcPr>
            <w:tcW w:w="2338" w:type="dxa"/>
          </w:tcPr>
          <w:p w14:paraId="174127F0" w14:textId="77777777" w:rsidR="006C6F78" w:rsidRDefault="006C6F78" w:rsidP="00575DE0">
            <w:pPr>
              <w:jc w:val="both"/>
              <w:rPr>
                <w:sz w:val="28"/>
                <w:szCs w:val="28"/>
                <w:lang w:val="sr-Latn-RS"/>
              </w:rPr>
            </w:pPr>
            <w:r>
              <w:rPr>
                <w:sz w:val="28"/>
                <w:szCs w:val="28"/>
                <w:lang w:val="sr-Latn-RS"/>
              </w:rPr>
              <w:t>Marketing kampanja</w:t>
            </w:r>
          </w:p>
        </w:tc>
      </w:tr>
      <w:tr w:rsidR="006C6F78" w14:paraId="390DF23B" w14:textId="77777777" w:rsidTr="00575DE0">
        <w:tc>
          <w:tcPr>
            <w:tcW w:w="2337" w:type="dxa"/>
          </w:tcPr>
          <w:p w14:paraId="2BD4577B" w14:textId="77777777" w:rsidR="006C6F78" w:rsidRDefault="006C6F78" w:rsidP="00575DE0">
            <w:pPr>
              <w:jc w:val="both"/>
              <w:rPr>
                <w:sz w:val="28"/>
                <w:szCs w:val="28"/>
                <w:lang w:val="sr-Latn-RS"/>
              </w:rPr>
            </w:pPr>
            <w:r>
              <w:rPr>
                <w:sz w:val="28"/>
                <w:szCs w:val="28"/>
                <w:lang w:val="sr-Latn-RS"/>
              </w:rPr>
              <w:t>Novi ERP</w:t>
            </w:r>
          </w:p>
        </w:tc>
        <w:tc>
          <w:tcPr>
            <w:tcW w:w="2337" w:type="dxa"/>
          </w:tcPr>
          <w:p w14:paraId="0C2CD3A4" w14:textId="77777777" w:rsidR="006C6F78" w:rsidRDefault="006C6F78" w:rsidP="00575DE0">
            <w:pPr>
              <w:jc w:val="both"/>
              <w:rPr>
                <w:sz w:val="28"/>
                <w:szCs w:val="28"/>
                <w:lang w:val="sr-Latn-RS"/>
              </w:rPr>
            </w:pPr>
            <w:r>
              <w:rPr>
                <w:sz w:val="28"/>
                <w:szCs w:val="28"/>
                <w:lang w:val="sr-Latn-RS"/>
              </w:rPr>
              <w:t>1</w:t>
            </w:r>
          </w:p>
        </w:tc>
        <w:tc>
          <w:tcPr>
            <w:tcW w:w="2338" w:type="dxa"/>
          </w:tcPr>
          <w:p w14:paraId="2EBFF8C5" w14:textId="09C362AF" w:rsidR="006C6F78" w:rsidRDefault="006C6F78" w:rsidP="00575DE0">
            <w:pPr>
              <w:jc w:val="both"/>
              <w:rPr>
                <w:sz w:val="28"/>
                <w:szCs w:val="28"/>
                <w:lang w:val="sr-Latn-RS"/>
              </w:rPr>
            </w:pPr>
            <w:r>
              <w:rPr>
                <w:sz w:val="28"/>
                <w:szCs w:val="28"/>
                <w:lang w:val="sr-Latn-RS"/>
              </w:rPr>
              <w:t>4</w:t>
            </w:r>
          </w:p>
        </w:tc>
        <w:tc>
          <w:tcPr>
            <w:tcW w:w="2338" w:type="dxa"/>
          </w:tcPr>
          <w:p w14:paraId="15B76E44" w14:textId="77777777" w:rsidR="006C6F78" w:rsidRDefault="006C6F78" w:rsidP="00575DE0">
            <w:pPr>
              <w:jc w:val="both"/>
              <w:rPr>
                <w:sz w:val="28"/>
                <w:szCs w:val="28"/>
                <w:lang w:val="sr-Latn-RS"/>
              </w:rPr>
            </w:pPr>
            <w:r>
              <w:rPr>
                <w:sz w:val="28"/>
                <w:szCs w:val="28"/>
                <w:lang w:val="sr-Latn-RS"/>
              </w:rPr>
              <w:t>1/3</w:t>
            </w:r>
          </w:p>
        </w:tc>
      </w:tr>
      <w:tr w:rsidR="006C6F78" w14:paraId="620F197E" w14:textId="77777777" w:rsidTr="00575DE0">
        <w:tc>
          <w:tcPr>
            <w:tcW w:w="2337" w:type="dxa"/>
          </w:tcPr>
          <w:p w14:paraId="67129EDE" w14:textId="77777777" w:rsidR="006C6F78" w:rsidRDefault="006C6F78" w:rsidP="00575DE0">
            <w:pPr>
              <w:jc w:val="both"/>
              <w:rPr>
                <w:sz w:val="28"/>
                <w:szCs w:val="28"/>
                <w:lang w:val="sr-Latn-RS"/>
              </w:rPr>
            </w:pPr>
            <w:r>
              <w:rPr>
                <w:sz w:val="28"/>
                <w:szCs w:val="28"/>
                <w:lang w:val="sr-Latn-RS"/>
              </w:rPr>
              <w:t>Autsorsovanje</w:t>
            </w:r>
          </w:p>
          <w:p w14:paraId="506597E5" w14:textId="77777777" w:rsidR="006C6F78" w:rsidRDefault="006C6F78" w:rsidP="00575DE0">
            <w:pPr>
              <w:jc w:val="both"/>
              <w:rPr>
                <w:sz w:val="28"/>
                <w:szCs w:val="28"/>
                <w:lang w:val="sr-Latn-RS"/>
              </w:rPr>
            </w:pPr>
            <w:r>
              <w:rPr>
                <w:sz w:val="28"/>
                <w:szCs w:val="28"/>
                <w:lang w:val="sr-Latn-RS"/>
              </w:rPr>
              <w:t>računovodstvenih</w:t>
            </w:r>
          </w:p>
          <w:p w14:paraId="6480FF96" w14:textId="77777777" w:rsidR="006C6F78" w:rsidRDefault="006C6F78" w:rsidP="00575DE0">
            <w:pPr>
              <w:jc w:val="both"/>
              <w:rPr>
                <w:sz w:val="28"/>
                <w:szCs w:val="28"/>
                <w:lang w:val="sr-Latn-RS"/>
              </w:rPr>
            </w:pPr>
            <w:r>
              <w:rPr>
                <w:sz w:val="28"/>
                <w:szCs w:val="28"/>
                <w:lang w:val="sr-Latn-RS"/>
              </w:rPr>
              <w:t>usluga</w:t>
            </w:r>
          </w:p>
        </w:tc>
        <w:tc>
          <w:tcPr>
            <w:tcW w:w="2337" w:type="dxa"/>
          </w:tcPr>
          <w:p w14:paraId="43D9FDB3" w14:textId="498FB376" w:rsidR="006C6F78" w:rsidRDefault="006C6F78" w:rsidP="00575DE0">
            <w:pPr>
              <w:jc w:val="both"/>
              <w:rPr>
                <w:sz w:val="28"/>
                <w:szCs w:val="28"/>
                <w:lang w:val="sr-Latn-RS"/>
              </w:rPr>
            </w:pPr>
            <w:r>
              <w:rPr>
                <w:sz w:val="28"/>
                <w:szCs w:val="28"/>
                <w:lang w:val="sr-Latn-RS"/>
              </w:rPr>
              <w:t>1/4</w:t>
            </w:r>
          </w:p>
        </w:tc>
        <w:tc>
          <w:tcPr>
            <w:tcW w:w="2338" w:type="dxa"/>
          </w:tcPr>
          <w:p w14:paraId="1CE69E8F" w14:textId="77777777" w:rsidR="006C6F78" w:rsidRDefault="006C6F78" w:rsidP="00575DE0">
            <w:pPr>
              <w:jc w:val="both"/>
              <w:rPr>
                <w:sz w:val="28"/>
                <w:szCs w:val="28"/>
                <w:lang w:val="sr-Latn-RS"/>
              </w:rPr>
            </w:pPr>
            <w:r>
              <w:rPr>
                <w:sz w:val="28"/>
                <w:szCs w:val="28"/>
                <w:lang w:val="sr-Latn-RS"/>
              </w:rPr>
              <w:t>1</w:t>
            </w:r>
          </w:p>
        </w:tc>
        <w:tc>
          <w:tcPr>
            <w:tcW w:w="2338" w:type="dxa"/>
          </w:tcPr>
          <w:p w14:paraId="565DA851" w14:textId="676DC9AB" w:rsidR="006C6F78" w:rsidRDefault="006C6F78" w:rsidP="00575DE0">
            <w:pPr>
              <w:jc w:val="both"/>
              <w:rPr>
                <w:sz w:val="28"/>
                <w:szCs w:val="28"/>
                <w:lang w:val="sr-Latn-RS"/>
              </w:rPr>
            </w:pPr>
            <w:r>
              <w:rPr>
                <w:sz w:val="28"/>
                <w:szCs w:val="28"/>
                <w:lang w:val="sr-Latn-RS"/>
              </w:rPr>
              <w:t>1/6</w:t>
            </w:r>
          </w:p>
        </w:tc>
      </w:tr>
      <w:tr w:rsidR="006C6F78" w14:paraId="4F7D9F88" w14:textId="77777777" w:rsidTr="00575DE0">
        <w:tc>
          <w:tcPr>
            <w:tcW w:w="2337" w:type="dxa"/>
          </w:tcPr>
          <w:p w14:paraId="7851F074" w14:textId="77777777" w:rsidR="006C6F78" w:rsidRDefault="006C6F78" w:rsidP="00575DE0">
            <w:pPr>
              <w:jc w:val="both"/>
              <w:rPr>
                <w:sz w:val="28"/>
                <w:szCs w:val="28"/>
                <w:lang w:val="sr-Latn-RS"/>
              </w:rPr>
            </w:pPr>
            <w:r>
              <w:rPr>
                <w:sz w:val="28"/>
                <w:szCs w:val="28"/>
                <w:lang w:val="sr-Latn-RS"/>
              </w:rPr>
              <w:t>Marketing kampanja</w:t>
            </w:r>
          </w:p>
        </w:tc>
        <w:tc>
          <w:tcPr>
            <w:tcW w:w="2337" w:type="dxa"/>
          </w:tcPr>
          <w:p w14:paraId="7A8291BE" w14:textId="77777777" w:rsidR="006C6F78" w:rsidRDefault="006C6F78" w:rsidP="00575DE0">
            <w:pPr>
              <w:jc w:val="both"/>
              <w:rPr>
                <w:sz w:val="28"/>
                <w:szCs w:val="28"/>
                <w:lang w:val="sr-Latn-RS"/>
              </w:rPr>
            </w:pPr>
            <w:r>
              <w:rPr>
                <w:sz w:val="28"/>
                <w:szCs w:val="28"/>
                <w:lang w:val="sr-Latn-RS"/>
              </w:rPr>
              <w:t>3</w:t>
            </w:r>
          </w:p>
        </w:tc>
        <w:tc>
          <w:tcPr>
            <w:tcW w:w="2338" w:type="dxa"/>
          </w:tcPr>
          <w:p w14:paraId="7E1E0CBF" w14:textId="6A2EF8B7" w:rsidR="006C6F78" w:rsidRDefault="006C6F78" w:rsidP="00575DE0">
            <w:pPr>
              <w:jc w:val="both"/>
              <w:rPr>
                <w:sz w:val="28"/>
                <w:szCs w:val="28"/>
                <w:lang w:val="sr-Latn-RS"/>
              </w:rPr>
            </w:pPr>
            <w:r>
              <w:rPr>
                <w:sz w:val="28"/>
                <w:szCs w:val="28"/>
                <w:lang w:val="sr-Latn-RS"/>
              </w:rPr>
              <w:t>6</w:t>
            </w:r>
          </w:p>
        </w:tc>
        <w:tc>
          <w:tcPr>
            <w:tcW w:w="2338" w:type="dxa"/>
          </w:tcPr>
          <w:p w14:paraId="61DBFCC9" w14:textId="77777777" w:rsidR="006C6F78" w:rsidRDefault="006C6F78" w:rsidP="00575DE0">
            <w:pPr>
              <w:jc w:val="both"/>
              <w:rPr>
                <w:sz w:val="28"/>
                <w:szCs w:val="28"/>
                <w:lang w:val="sr-Latn-RS"/>
              </w:rPr>
            </w:pPr>
            <w:r>
              <w:rPr>
                <w:sz w:val="28"/>
                <w:szCs w:val="28"/>
                <w:lang w:val="sr-Latn-RS"/>
              </w:rPr>
              <w:t>1</w:t>
            </w:r>
          </w:p>
        </w:tc>
      </w:tr>
    </w:tbl>
    <w:p w14:paraId="55086852" w14:textId="3E96E4F6" w:rsidR="006C6F78" w:rsidRDefault="006C6F78">
      <w:pPr>
        <w:rPr>
          <w:lang w:val="sr-Latn-RS"/>
        </w:rPr>
      </w:pPr>
    </w:p>
    <w:p w14:paraId="3DDA93AC" w14:textId="68C2E9E0" w:rsidR="006C6F78" w:rsidRDefault="006C6F78">
      <w:pPr>
        <w:rPr>
          <w:lang w:val="sr-Latn-RS"/>
        </w:rPr>
      </w:pPr>
    </w:p>
    <w:p w14:paraId="18932BDE" w14:textId="61068FEE" w:rsidR="002B364D" w:rsidRDefault="002B364D">
      <w:pPr>
        <w:rPr>
          <w:lang w:val="sr-Latn-RS"/>
        </w:rPr>
      </w:pPr>
    </w:p>
    <w:p w14:paraId="53CC84B6" w14:textId="7DE50C97" w:rsidR="002B364D" w:rsidRPr="002B364D" w:rsidRDefault="002B364D" w:rsidP="002B364D">
      <w:pPr>
        <w:jc w:val="center"/>
        <w:rPr>
          <w:b/>
          <w:bCs/>
          <w:sz w:val="28"/>
          <w:szCs w:val="28"/>
          <w:lang w:val="sr-Latn-RS"/>
        </w:rPr>
      </w:pPr>
      <w:r w:rsidRPr="002B364D">
        <w:rPr>
          <w:b/>
          <w:bCs/>
          <w:sz w:val="28"/>
          <w:szCs w:val="28"/>
          <w:lang w:val="sr-Latn-RS"/>
        </w:rPr>
        <w:t>Rešenje</w:t>
      </w:r>
    </w:p>
    <w:p w14:paraId="238EF1B5" w14:textId="2766EC6C" w:rsidR="009E197E" w:rsidRDefault="009E197E">
      <w:pPr>
        <w:rPr>
          <w:sz w:val="28"/>
          <w:szCs w:val="28"/>
          <w:lang w:val="sr-Latn-RS"/>
        </w:rPr>
      </w:pPr>
      <w:r>
        <w:rPr>
          <w:sz w:val="28"/>
          <w:szCs w:val="28"/>
          <w:lang w:val="sr-Latn-RS"/>
        </w:rPr>
        <w:t>Sam nestruktuirani problem ovog primera je dat u tekstu zadatka. Takođe, očigledno je da je cilj ovog problema u pronalaženju optimalne strategije optimizacije procesa, izborom najadekvatnijeg projekta unapređenja poslovanja, od ponuđenih tri alternativa. Takođe, na osnovu ovako zadatog problema, moguće je kreirati sledeću Hijerarhijsku strukturu, slika 2.</w:t>
      </w:r>
    </w:p>
    <w:p w14:paraId="3288A647" w14:textId="1270E74A" w:rsidR="009E197E" w:rsidRDefault="00F84540">
      <w:pPr>
        <w:rPr>
          <w:sz w:val="28"/>
          <w:szCs w:val="28"/>
          <w:lang w:val="sr-Latn-RS"/>
        </w:rPr>
      </w:pPr>
      <w:bookmarkStart w:id="0" w:name="_GoBack"/>
      <w:r>
        <w:rPr>
          <w:noProof/>
          <w:sz w:val="28"/>
          <w:szCs w:val="28"/>
        </w:rPr>
        <w:drawing>
          <wp:inline distT="0" distB="0" distL="0" distR="0" wp14:anchorId="1065CD90" wp14:editId="3642D5F5">
            <wp:extent cx="5943600" cy="48164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P slika 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816475"/>
                    </a:xfrm>
                    <a:prstGeom prst="rect">
                      <a:avLst/>
                    </a:prstGeom>
                  </pic:spPr>
                </pic:pic>
              </a:graphicData>
            </a:graphic>
          </wp:inline>
        </w:drawing>
      </w:r>
      <w:bookmarkEnd w:id="0"/>
    </w:p>
    <w:p w14:paraId="59D74EBA" w14:textId="574CAF80" w:rsidR="009E197E" w:rsidRDefault="009E197E">
      <w:pPr>
        <w:rPr>
          <w:sz w:val="28"/>
          <w:szCs w:val="28"/>
          <w:lang w:val="sr-Latn-RS"/>
        </w:rPr>
      </w:pPr>
      <w:r>
        <w:rPr>
          <w:sz w:val="28"/>
          <w:szCs w:val="28"/>
          <w:lang w:val="sr-Latn-RS"/>
        </w:rPr>
        <w:t>Slika 2. Hijerarhijska struktura razmatranog problema</w:t>
      </w:r>
    </w:p>
    <w:p w14:paraId="33F5B08B" w14:textId="77777777" w:rsidR="009E197E" w:rsidRDefault="009E197E">
      <w:pPr>
        <w:rPr>
          <w:sz w:val="28"/>
          <w:szCs w:val="28"/>
          <w:lang w:val="sr-Latn-RS"/>
        </w:rPr>
      </w:pPr>
    </w:p>
    <w:p w14:paraId="289EBD7D" w14:textId="43D81214" w:rsidR="002B364D" w:rsidRDefault="009E197E">
      <w:pPr>
        <w:rPr>
          <w:sz w:val="28"/>
          <w:szCs w:val="28"/>
          <w:lang w:val="sr-Latn-RS"/>
        </w:rPr>
      </w:pPr>
      <w:r>
        <w:rPr>
          <w:sz w:val="28"/>
          <w:szCs w:val="28"/>
          <w:lang w:val="sr-Latn-RS"/>
        </w:rPr>
        <w:t>Kako bi se pristupilo ostalim stadijumima AHP analinze, u</w:t>
      </w:r>
      <w:r w:rsidR="002B364D" w:rsidRPr="002B364D">
        <w:rPr>
          <w:sz w:val="28"/>
          <w:szCs w:val="28"/>
          <w:lang w:val="sr-Latn-RS"/>
        </w:rPr>
        <w:t xml:space="preserve"> </w:t>
      </w:r>
      <w:r>
        <w:rPr>
          <w:sz w:val="28"/>
          <w:szCs w:val="28"/>
          <w:lang w:val="sr-Latn-RS"/>
        </w:rPr>
        <w:t>narednom</w:t>
      </w:r>
      <w:r w:rsidR="002B364D">
        <w:rPr>
          <w:sz w:val="28"/>
          <w:szCs w:val="28"/>
          <w:lang w:val="sr-Latn-RS"/>
        </w:rPr>
        <w:t xml:space="preserve"> koraku je neophodno izvršiti normalizaciju vrednosti u matrici poređenja kriterijuma (Tabela 1). Kako bi se to uradilo, neophodno je odrediti sumu međusobnih ocena po kolonama (Tabela 5).</w:t>
      </w:r>
    </w:p>
    <w:p w14:paraId="3BA5B3C8" w14:textId="77777777" w:rsidR="002B364D" w:rsidRDefault="002B364D">
      <w:pPr>
        <w:rPr>
          <w:sz w:val="28"/>
          <w:szCs w:val="28"/>
          <w:lang w:val="sr-Latn-RS"/>
        </w:rPr>
      </w:pPr>
    </w:p>
    <w:p w14:paraId="2EDF5368" w14:textId="03DDC3A3" w:rsidR="00C74E38" w:rsidRPr="002B364D" w:rsidRDefault="002B364D">
      <w:pPr>
        <w:rPr>
          <w:sz w:val="28"/>
          <w:szCs w:val="28"/>
          <w:lang w:val="sr-Latn-RS"/>
        </w:rPr>
      </w:pPr>
      <w:r>
        <w:rPr>
          <w:sz w:val="28"/>
          <w:szCs w:val="28"/>
          <w:lang w:val="sr-Latn-RS"/>
        </w:rPr>
        <w:t>Tabela 5. Određivanje suma međusobnih uticaja kriterijuma</w:t>
      </w:r>
      <w:r w:rsidRPr="002B364D">
        <w:rPr>
          <w:sz w:val="28"/>
          <w:szCs w:val="28"/>
          <w:lang w:val="sr-Latn-RS"/>
        </w:rPr>
        <w:t xml:space="preserve"> </w:t>
      </w:r>
    </w:p>
    <w:tbl>
      <w:tblPr>
        <w:tblStyle w:val="TableGrid"/>
        <w:tblW w:w="0" w:type="auto"/>
        <w:tblLook w:val="04A0" w:firstRow="1" w:lastRow="0" w:firstColumn="1" w:lastColumn="0" w:noHBand="0" w:noVBand="1"/>
      </w:tblPr>
      <w:tblGrid>
        <w:gridCol w:w="2337"/>
        <w:gridCol w:w="2337"/>
        <w:gridCol w:w="2338"/>
        <w:gridCol w:w="2338"/>
      </w:tblGrid>
      <w:tr w:rsidR="00C74E38" w14:paraId="12842AE8" w14:textId="77777777" w:rsidTr="00575DE0">
        <w:tc>
          <w:tcPr>
            <w:tcW w:w="2337" w:type="dxa"/>
          </w:tcPr>
          <w:p w14:paraId="488F82D7" w14:textId="77777777" w:rsidR="00C74E38" w:rsidRDefault="00C74E38" w:rsidP="00575DE0">
            <w:pPr>
              <w:jc w:val="both"/>
              <w:rPr>
                <w:sz w:val="28"/>
                <w:szCs w:val="28"/>
                <w:lang w:val="sr-Latn-RS"/>
              </w:rPr>
            </w:pPr>
          </w:p>
        </w:tc>
        <w:tc>
          <w:tcPr>
            <w:tcW w:w="2337" w:type="dxa"/>
          </w:tcPr>
          <w:p w14:paraId="449B4593" w14:textId="77777777" w:rsidR="00C74E38" w:rsidRDefault="00C74E38" w:rsidP="00575DE0">
            <w:pPr>
              <w:jc w:val="both"/>
              <w:rPr>
                <w:sz w:val="28"/>
                <w:szCs w:val="28"/>
                <w:lang w:val="sr-Latn-RS"/>
              </w:rPr>
            </w:pPr>
            <w:r>
              <w:rPr>
                <w:sz w:val="28"/>
                <w:szCs w:val="28"/>
                <w:lang w:val="sr-Latn-RS"/>
              </w:rPr>
              <w:t>Posvećenost</w:t>
            </w:r>
          </w:p>
          <w:p w14:paraId="13C8FF95" w14:textId="77777777" w:rsidR="00C74E38" w:rsidRDefault="00C74E38" w:rsidP="00575DE0">
            <w:pPr>
              <w:jc w:val="both"/>
              <w:rPr>
                <w:sz w:val="28"/>
                <w:szCs w:val="28"/>
                <w:lang w:val="sr-Latn-RS"/>
              </w:rPr>
            </w:pPr>
            <w:r>
              <w:rPr>
                <w:sz w:val="28"/>
                <w:szCs w:val="28"/>
                <w:lang w:val="sr-Latn-RS"/>
              </w:rPr>
              <w:t>projektnog tima</w:t>
            </w:r>
          </w:p>
        </w:tc>
        <w:tc>
          <w:tcPr>
            <w:tcW w:w="2338" w:type="dxa"/>
          </w:tcPr>
          <w:p w14:paraId="2101AF2D" w14:textId="77777777" w:rsidR="00C74E38" w:rsidRDefault="00C74E38" w:rsidP="00575DE0">
            <w:pPr>
              <w:jc w:val="both"/>
              <w:rPr>
                <w:sz w:val="28"/>
                <w:szCs w:val="28"/>
                <w:lang w:val="sr-Latn-RS"/>
              </w:rPr>
            </w:pPr>
            <w:r>
              <w:rPr>
                <w:sz w:val="28"/>
                <w:szCs w:val="28"/>
                <w:lang w:val="sr-Latn-RS"/>
              </w:rPr>
              <w:t>ROI</w:t>
            </w:r>
          </w:p>
        </w:tc>
        <w:tc>
          <w:tcPr>
            <w:tcW w:w="2338" w:type="dxa"/>
          </w:tcPr>
          <w:p w14:paraId="58AA2617" w14:textId="77777777" w:rsidR="00C74E38" w:rsidRDefault="00C74E38" w:rsidP="00575DE0">
            <w:pPr>
              <w:jc w:val="both"/>
              <w:rPr>
                <w:sz w:val="28"/>
                <w:szCs w:val="28"/>
                <w:lang w:val="sr-Latn-RS"/>
              </w:rPr>
            </w:pPr>
            <w:r>
              <w:rPr>
                <w:sz w:val="28"/>
                <w:szCs w:val="28"/>
                <w:lang w:val="sr-Latn-RS"/>
              </w:rPr>
              <w:t>Profit</w:t>
            </w:r>
          </w:p>
        </w:tc>
      </w:tr>
      <w:tr w:rsidR="00C74E38" w14:paraId="69560376" w14:textId="77777777" w:rsidTr="00575DE0">
        <w:tc>
          <w:tcPr>
            <w:tcW w:w="2337" w:type="dxa"/>
          </w:tcPr>
          <w:p w14:paraId="736EC4FE" w14:textId="77777777" w:rsidR="00C74E38" w:rsidRDefault="00C74E38" w:rsidP="00575DE0">
            <w:pPr>
              <w:jc w:val="both"/>
              <w:rPr>
                <w:sz w:val="28"/>
                <w:szCs w:val="28"/>
                <w:lang w:val="sr-Latn-RS"/>
              </w:rPr>
            </w:pPr>
            <w:r>
              <w:rPr>
                <w:sz w:val="28"/>
                <w:szCs w:val="28"/>
                <w:lang w:val="sr-Latn-RS"/>
              </w:rPr>
              <w:t>Posvećenost</w:t>
            </w:r>
          </w:p>
          <w:p w14:paraId="7B8845BF" w14:textId="77777777" w:rsidR="00C74E38" w:rsidRDefault="00C74E38" w:rsidP="00575DE0">
            <w:pPr>
              <w:jc w:val="both"/>
              <w:rPr>
                <w:sz w:val="28"/>
                <w:szCs w:val="28"/>
                <w:lang w:val="sr-Latn-RS"/>
              </w:rPr>
            </w:pPr>
            <w:r>
              <w:rPr>
                <w:sz w:val="28"/>
                <w:szCs w:val="28"/>
                <w:lang w:val="sr-Latn-RS"/>
              </w:rPr>
              <w:t>projektnog tima</w:t>
            </w:r>
          </w:p>
        </w:tc>
        <w:tc>
          <w:tcPr>
            <w:tcW w:w="2337" w:type="dxa"/>
          </w:tcPr>
          <w:p w14:paraId="35E8ABCB" w14:textId="77777777" w:rsidR="00C74E38" w:rsidRDefault="00C74E38" w:rsidP="00575DE0">
            <w:pPr>
              <w:jc w:val="both"/>
              <w:rPr>
                <w:sz w:val="28"/>
                <w:szCs w:val="28"/>
                <w:lang w:val="sr-Latn-RS"/>
              </w:rPr>
            </w:pPr>
            <w:r>
              <w:rPr>
                <w:sz w:val="28"/>
                <w:szCs w:val="28"/>
                <w:lang w:val="sr-Latn-RS"/>
              </w:rPr>
              <w:t>1</w:t>
            </w:r>
          </w:p>
        </w:tc>
        <w:tc>
          <w:tcPr>
            <w:tcW w:w="2338" w:type="dxa"/>
          </w:tcPr>
          <w:p w14:paraId="3A136AE1" w14:textId="77777777" w:rsidR="00C74E38" w:rsidRDefault="00C74E38" w:rsidP="00575DE0">
            <w:pPr>
              <w:jc w:val="both"/>
              <w:rPr>
                <w:sz w:val="28"/>
                <w:szCs w:val="28"/>
                <w:lang w:val="sr-Latn-RS"/>
              </w:rPr>
            </w:pPr>
            <w:r>
              <w:rPr>
                <w:sz w:val="28"/>
                <w:szCs w:val="28"/>
                <w:lang w:val="sr-Latn-RS"/>
              </w:rPr>
              <w:t>1/5</w:t>
            </w:r>
          </w:p>
        </w:tc>
        <w:tc>
          <w:tcPr>
            <w:tcW w:w="2338" w:type="dxa"/>
          </w:tcPr>
          <w:p w14:paraId="15F8154E" w14:textId="77777777" w:rsidR="00C74E38" w:rsidRDefault="00C74E38" w:rsidP="00575DE0">
            <w:pPr>
              <w:jc w:val="both"/>
              <w:rPr>
                <w:sz w:val="28"/>
                <w:szCs w:val="28"/>
                <w:lang w:val="sr-Latn-RS"/>
              </w:rPr>
            </w:pPr>
            <w:r>
              <w:rPr>
                <w:sz w:val="28"/>
                <w:szCs w:val="28"/>
                <w:lang w:val="sr-Latn-RS"/>
              </w:rPr>
              <w:t>3</w:t>
            </w:r>
          </w:p>
        </w:tc>
      </w:tr>
      <w:tr w:rsidR="00C74E38" w14:paraId="0BBC34FF" w14:textId="77777777" w:rsidTr="00575DE0">
        <w:tc>
          <w:tcPr>
            <w:tcW w:w="2337" w:type="dxa"/>
          </w:tcPr>
          <w:p w14:paraId="23CFB390" w14:textId="77777777" w:rsidR="00C74E38" w:rsidRDefault="00C74E38" w:rsidP="00575DE0">
            <w:pPr>
              <w:jc w:val="both"/>
              <w:rPr>
                <w:sz w:val="28"/>
                <w:szCs w:val="28"/>
                <w:lang w:val="sr-Latn-RS"/>
              </w:rPr>
            </w:pPr>
            <w:r>
              <w:rPr>
                <w:sz w:val="28"/>
                <w:szCs w:val="28"/>
                <w:lang w:val="sr-Latn-RS"/>
              </w:rPr>
              <w:t>ROI</w:t>
            </w:r>
          </w:p>
        </w:tc>
        <w:tc>
          <w:tcPr>
            <w:tcW w:w="2337" w:type="dxa"/>
          </w:tcPr>
          <w:p w14:paraId="72287227" w14:textId="77777777" w:rsidR="00C74E38" w:rsidRDefault="00C74E38" w:rsidP="00575DE0">
            <w:pPr>
              <w:jc w:val="both"/>
              <w:rPr>
                <w:sz w:val="28"/>
                <w:szCs w:val="28"/>
                <w:lang w:val="sr-Latn-RS"/>
              </w:rPr>
            </w:pPr>
            <w:r>
              <w:rPr>
                <w:sz w:val="28"/>
                <w:szCs w:val="28"/>
                <w:lang w:val="sr-Latn-RS"/>
              </w:rPr>
              <w:t>5</w:t>
            </w:r>
          </w:p>
        </w:tc>
        <w:tc>
          <w:tcPr>
            <w:tcW w:w="2338" w:type="dxa"/>
          </w:tcPr>
          <w:p w14:paraId="14B03004" w14:textId="77777777" w:rsidR="00C74E38" w:rsidRDefault="00C74E38" w:rsidP="00575DE0">
            <w:pPr>
              <w:jc w:val="both"/>
              <w:rPr>
                <w:sz w:val="28"/>
                <w:szCs w:val="28"/>
                <w:lang w:val="sr-Latn-RS"/>
              </w:rPr>
            </w:pPr>
            <w:r>
              <w:rPr>
                <w:sz w:val="28"/>
                <w:szCs w:val="28"/>
                <w:lang w:val="sr-Latn-RS"/>
              </w:rPr>
              <w:t>1</w:t>
            </w:r>
          </w:p>
        </w:tc>
        <w:tc>
          <w:tcPr>
            <w:tcW w:w="2338" w:type="dxa"/>
          </w:tcPr>
          <w:p w14:paraId="462EC805" w14:textId="77777777" w:rsidR="00C74E38" w:rsidRDefault="00C74E38" w:rsidP="00575DE0">
            <w:pPr>
              <w:jc w:val="both"/>
              <w:rPr>
                <w:sz w:val="28"/>
                <w:szCs w:val="28"/>
                <w:lang w:val="sr-Latn-RS"/>
              </w:rPr>
            </w:pPr>
            <w:r>
              <w:rPr>
                <w:sz w:val="28"/>
                <w:szCs w:val="28"/>
                <w:lang w:val="sr-Latn-RS"/>
              </w:rPr>
              <w:t>7</w:t>
            </w:r>
          </w:p>
        </w:tc>
      </w:tr>
      <w:tr w:rsidR="00C74E38" w14:paraId="7789FDE2" w14:textId="77777777" w:rsidTr="00575DE0">
        <w:tc>
          <w:tcPr>
            <w:tcW w:w="2337" w:type="dxa"/>
          </w:tcPr>
          <w:p w14:paraId="4E49D18F" w14:textId="77777777" w:rsidR="00C74E38" w:rsidRDefault="00C74E38" w:rsidP="00575DE0">
            <w:pPr>
              <w:jc w:val="both"/>
              <w:rPr>
                <w:sz w:val="28"/>
                <w:szCs w:val="28"/>
                <w:lang w:val="sr-Latn-RS"/>
              </w:rPr>
            </w:pPr>
            <w:r>
              <w:rPr>
                <w:sz w:val="28"/>
                <w:szCs w:val="28"/>
                <w:lang w:val="sr-Latn-RS"/>
              </w:rPr>
              <w:t>Profit</w:t>
            </w:r>
          </w:p>
        </w:tc>
        <w:tc>
          <w:tcPr>
            <w:tcW w:w="2337" w:type="dxa"/>
          </w:tcPr>
          <w:p w14:paraId="00F93A43" w14:textId="77777777" w:rsidR="00C74E38" w:rsidRDefault="00C74E38" w:rsidP="00575DE0">
            <w:pPr>
              <w:jc w:val="both"/>
              <w:rPr>
                <w:sz w:val="28"/>
                <w:szCs w:val="28"/>
                <w:lang w:val="sr-Latn-RS"/>
              </w:rPr>
            </w:pPr>
            <w:r>
              <w:rPr>
                <w:sz w:val="28"/>
                <w:szCs w:val="28"/>
                <w:lang w:val="sr-Latn-RS"/>
              </w:rPr>
              <w:t>1/3</w:t>
            </w:r>
          </w:p>
        </w:tc>
        <w:tc>
          <w:tcPr>
            <w:tcW w:w="2338" w:type="dxa"/>
          </w:tcPr>
          <w:p w14:paraId="743CD19C" w14:textId="77777777" w:rsidR="00C74E38" w:rsidRDefault="00C74E38" w:rsidP="00575DE0">
            <w:pPr>
              <w:jc w:val="both"/>
              <w:rPr>
                <w:sz w:val="28"/>
                <w:szCs w:val="28"/>
                <w:lang w:val="sr-Latn-RS"/>
              </w:rPr>
            </w:pPr>
            <w:r>
              <w:rPr>
                <w:sz w:val="28"/>
                <w:szCs w:val="28"/>
                <w:lang w:val="sr-Latn-RS"/>
              </w:rPr>
              <w:t>1/7</w:t>
            </w:r>
          </w:p>
        </w:tc>
        <w:tc>
          <w:tcPr>
            <w:tcW w:w="2338" w:type="dxa"/>
          </w:tcPr>
          <w:p w14:paraId="5C42537E" w14:textId="77777777" w:rsidR="00C74E38" w:rsidRDefault="00C74E38" w:rsidP="00575DE0">
            <w:pPr>
              <w:jc w:val="both"/>
              <w:rPr>
                <w:sz w:val="28"/>
                <w:szCs w:val="28"/>
                <w:lang w:val="sr-Latn-RS"/>
              </w:rPr>
            </w:pPr>
            <w:r>
              <w:rPr>
                <w:sz w:val="28"/>
                <w:szCs w:val="28"/>
                <w:lang w:val="sr-Latn-RS"/>
              </w:rPr>
              <w:t>1</w:t>
            </w:r>
          </w:p>
        </w:tc>
      </w:tr>
      <w:tr w:rsidR="00C20309" w14:paraId="679A38CA" w14:textId="77777777" w:rsidTr="009943AA">
        <w:tc>
          <w:tcPr>
            <w:tcW w:w="2337" w:type="dxa"/>
          </w:tcPr>
          <w:p w14:paraId="726CFE3D" w14:textId="58D51A67" w:rsidR="00C20309" w:rsidRPr="00C20309" w:rsidRDefault="00C20309" w:rsidP="00C20309">
            <w:pPr>
              <w:jc w:val="both"/>
              <w:rPr>
                <w:b/>
                <w:bCs/>
                <w:sz w:val="28"/>
                <w:szCs w:val="28"/>
                <w:lang w:val="sr-Latn-RS"/>
              </w:rPr>
            </w:pPr>
            <w:r w:rsidRPr="00C20309">
              <w:rPr>
                <w:b/>
                <w:bCs/>
                <w:sz w:val="28"/>
                <w:szCs w:val="28"/>
                <w:lang w:val="sr-Latn-RS"/>
              </w:rPr>
              <w:t>Suma:</w:t>
            </w:r>
          </w:p>
        </w:tc>
        <w:tc>
          <w:tcPr>
            <w:tcW w:w="2337" w:type="dxa"/>
            <w:vAlign w:val="bottom"/>
          </w:tcPr>
          <w:p w14:paraId="5A626737" w14:textId="23A6EA36" w:rsidR="00C20309" w:rsidRPr="00C20309" w:rsidRDefault="00C20309" w:rsidP="00C20309">
            <w:pPr>
              <w:jc w:val="both"/>
              <w:rPr>
                <w:b/>
                <w:bCs/>
                <w:sz w:val="28"/>
                <w:szCs w:val="28"/>
                <w:lang w:val="sr-Latn-RS"/>
              </w:rPr>
            </w:pPr>
            <w:r w:rsidRPr="00C20309">
              <w:rPr>
                <w:rFonts w:ascii="Calibri" w:hAnsi="Calibri" w:cs="Calibri"/>
                <w:b/>
                <w:bCs/>
                <w:color w:val="000000"/>
                <w:sz w:val="28"/>
                <w:szCs w:val="28"/>
                <w:lang w:val="sr-Latn-RS"/>
              </w:rPr>
              <w:t>6.33</w:t>
            </w:r>
          </w:p>
        </w:tc>
        <w:tc>
          <w:tcPr>
            <w:tcW w:w="2338" w:type="dxa"/>
            <w:vAlign w:val="bottom"/>
          </w:tcPr>
          <w:p w14:paraId="0C1E88F8" w14:textId="5573CE4A" w:rsidR="00C20309" w:rsidRPr="00C20309" w:rsidRDefault="00C20309" w:rsidP="00C20309">
            <w:pPr>
              <w:jc w:val="both"/>
              <w:rPr>
                <w:b/>
                <w:bCs/>
                <w:sz w:val="28"/>
                <w:szCs w:val="28"/>
                <w:lang w:val="sr-Latn-RS"/>
              </w:rPr>
            </w:pPr>
            <w:r w:rsidRPr="00C20309">
              <w:rPr>
                <w:rFonts w:ascii="Calibri" w:hAnsi="Calibri" w:cs="Calibri"/>
                <w:b/>
                <w:bCs/>
                <w:color w:val="000000"/>
                <w:sz w:val="28"/>
                <w:szCs w:val="28"/>
                <w:lang w:val="sr-Latn-RS"/>
              </w:rPr>
              <w:t>1.34</w:t>
            </w:r>
          </w:p>
        </w:tc>
        <w:tc>
          <w:tcPr>
            <w:tcW w:w="2338" w:type="dxa"/>
            <w:vAlign w:val="bottom"/>
          </w:tcPr>
          <w:p w14:paraId="0A79395C" w14:textId="56BDE152" w:rsidR="00C20309" w:rsidRPr="00C20309" w:rsidRDefault="00C20309" w:rsidP="00C20309">
            <w:pPr>
              <w:jc w:val="both"/>
              <w:rPr>
                <w:b/>
                <w:bCs/>
                <w:sz w:val="28"/>
                <w:szCs w:val="28"/>
                <w:lang w:val="sr-Latn-RS"/>
              </w:rPr>
            </w:pPr>
            <w:r w:rsidRPr="00C20309">
              <w:rPr>
                <w:rFonts w:ascii="Calibri" w:hAnsi="Calibri" w:cs="Calibri"/>
                <w:b/>
                <w:bCs/>
                <w:color w:val="000000"/>
                <w:sz w:val="28"/>
                <w:szCs w:val="28"/>
                <w:lang w:val="sr-Latn-RS"/>
              </w:rPr>
              <w:t>11.00</w:t>
            </w:r>
          </w:p>
        </w:tc>
      </w:tr>
    </w:tbl>
    <w:p w14:paraId="5721096B" w14:textId="7989920F" w:rsidR="002B364D" w:rsidRDefault="002B364D">
      <w:pPr>
        <w:rPr>
          <w:sz w:val="28"/>
          <w:szCs w:val="28"/>
          <w:lang w:val="sr-Latn-RS"/>
        </w:rPr>
      </w:pPr>
    </w:p>
    <w:p w14:paraId="2DB53725" w14:textId="5DA5BD13" w:rsidR="007008E2" w:rsidRDefault="007008E2">
      <w:pPr>
        <w:rPr>
          <w:sz w:val="28"/>
          <w:szCs w:val="28"/>
          <w:lang w:val="sr-Latn-RS"/>
        </w:rPr>
      </w:pPr>
      <w:r>
        <w:rPr>
          <w:sz w:val="28"/>
          <w:szCs w:val="28"/>
          <w:lang w:val="sr-Latn-RS"/>
        </w:rPr>
        <w:t>Potom se normalizacija vrši tako što se svaka od vrednosti iz tabele poređenja kriterijuma podeli sa sumom svoje kolone (Tabela 6).</w:t>
      </w:r>
    </w:p>
    <w:p w14:paraId="3A5357D9" w14:textId="2A5DE06C" w:rsidR="007008E2" w:rsidRDefault="007008E2">
      <w:pPr>
        <w:rPr>
          <w:sz w:val="28"/>
          <w:szCs w:val="28"/>
          <w:lang w:val="sr-Latn-RS"/>
        </w:rPr>
      </w:pPr>
    </w:p>
    <w:p w14:paraId="7845D4D7" w14:textId="390FE0AF" w:rsidR="007008E2" w:rsidRPr="002B364D" w:rsidRDefault="007008E2" w:rsidP="007008E2">
      <w:pPr>
        <w:rPr>
          <w:sz w:val="28"/>
          <w:szCs w:val="28"/>
          <w:lang w:val="sr-Latn-RS"/>
        </w:rPr>
      </w:pPr>
      <w:r>
        <w:rPr>
          <w:sz w:val="28"/>
          <w:szCs w:val="28"/>
          <w:lang w:val="sr-Latn-RS"/>
        </w:rPr>
        <w:t>Tabela 6. Normalizacija vrednosti u tabeli poređenja kriterijuma</w:t>
      </w:r>
      <w:r w:rsidRPr="002B364D">
        <w:rPr>
          <w:sz w:val="28"/>
          <w:szCs w:val="28"/>
          <w:lang w:val="sr-Latn-RS"/>
        </w:rPr>
        <w:t xml:space="preserve"> </w:t>
      </w:r>
    </w:p>
    <w:tbl>
      <w:tblPr>
        <w:tblStyle w:val="TableGrid"/>
        <w:tblW w:w="0" w:type="auto"/>
        <w:tblLook w:val="04A0" w:firstRow="1" w:lastRow="0" w:firstColumn="1" w:lastColumn="0" w:noHBand="0" w:noVBand="1"/>
      </w:tblPr>
      <w:tblGrid>
        <w:gridCol w:w="2337"/>
        <w:gridCol w:w="2337"/>
        <w:gridCol w:w="2338"/>
        <w:gridCol w:w="2338"/>
      </w:tblGrid>
      <w:tr w:rsidR="007008E2" w14:paraId="110B3A36" w14:textId="77777777" w:rsidTr="00575DE0">
        <w:tc>
          <w:tcPr>
            <w:tcW w:w="2337" w:type="dxa"/>
          </w:tcPr>
          <w:p w14:paraId="2A0335A4" w14:textId="77777777" w:rsidR="007008E2" w:rsidRDefault="007008E2" w:rsidP="00575DE0">
            <w:pPr>
              <w:jc w:val="both"/>
              <w:rPr>
                <w:sz w:val="28"/>
                <w:szCs w:val="28"/>
                <w:lang w:val="sr-Latn-RS"/>
              </w:rPr>
            </w:pPr>
          </w:p>
        </w:tc>
        <w:tc>
          <w:tcPr>
            <w:tcW w:w="2337" w:type="dxa"/>
          </w:tcPr>
          <w:p w14:paraId="582DA008" w14:textId="77777777" w:rsidR="007008E2" w:rsidRDefault="007008E2" w:rsidP="00575DE0">
            <w:pPr>
              <w:jc w:val="both"/>
              <w:rPr>
                <w:sz w:val="28"/>
                <w:szCs w:val="28"/>
                <w:lang w:val="sr-Latn-RS"/>
              </w:rPr>
            </w:pPr>
            <w:r>
              <w:rPr>
                <w:sz w:val="28"/>
                <w:szCs w:val="28"/>
                <w:lang w:val="sr-Latn-RS"/>
              </w:rPr>
              <w:t>Posvećenost</w:t>
            </w:r>
          </w:p>
          <w:p w14:paraId="6961295F" w14:textId="77777777" w:rsidR="007008E2" w:rsidRDefault="007008E2" w:rsidP="00575DE0">
            <w:pPr>
              <w:jc w:val="both"/>
              <w:rPr>
                <w:sz w:val="28"/>
                <w:szCs w:val="28"/>
                <w:lang w:val="sr-Latn-RS"/>
              </w:rPr>
            </w:pPr>
            <w:r>
              <w:rPr>
                <w:sz w:val="28"/>
                <w:szCs w:val="28"/>
                <w:lang w:val="sr-Latn-RS"/>
              </w:rPr>
              <w:t>projektnog tima</w:t>
            </w:r>
          </w:p>
        </w:tc>
        <w:tc>
          <w:tcPr>
            <w:tcW w:w="2338" w:type="dxa"/>
          </w:tcPr>
          <w:p w14:paraId="4F7D12E1" w14:textId="77777777" w:rsidR="007008E2" w:rsidRDefault="007008E2" w:rsidP="00575DE0">
            <w:pPr>
              <w:jc w:val="both"/>
              <w:rPr>
                <w:sz w:val="28"/>
                <w:szCs w:val="28"/>
                <w:lang w:val="sr-Latn-RS"/>
              </w:rPr>
            </w:pPr>
            <w:r>
              <w:rPr>
                <w:sz w:val="28"/>
                <w:szCs w:val="28"/>
                <w:lang w:val="sr-Latn-RS"/>
              </w:rPr>
              <w:t>ROI</w:t>
            </w:r>
          </w:p>
        </w:tc>
        <w:tc>
          <w:tcPr>
            <w:tcW w:w="2338" w:type="dxa"/>
          </w:tcPr>
          <w:p w14:paraId="0C4A14C3" w14:textId="77777777" w:rsidR="007008E2" w:rsidRDefault="007008E2" w:rsidP="00575DE0">
            <w:pPr>
              <w:jc w:val="both"/>
              <w:rPr>
                <w:sz w:val="28"/>
                <w:szCs w:val="28"/>
                <w:lang w:val="sr-Latn-RS"/>
              </w:rPr>
            </w:pPr>
            <w:r>
              <w:rPr>
                <w:sz w:val="28"/>
                <w:szCs w:val="28"/>
                <w:lang w:val="sr-Latn-RS"/>
              </w:rPr>
              <w:t>Profit</w:t>
            </w:r>
          </w:p>
        </w:tc>
      </w:tr>
      <w:tr w:rsidR="007008E2" w14:paraId="7B875EA2" w14:textId="77777777" w:rsidTr="00575DE0">
        <w:tc>
          <w:tcPr>
            <w:tcW w:w="2337" w:type="dxa"/>
          </w:tcPr>
          <w:p w14:paraId="76C4D406" w14:textId="77777777" w:rsidR="007008E2" w:rsidRDefault="007008E2" w:rsidP="00575DE0">
            <w:pPr>
              <w:jc w:val="both"/>
              <w:rPr>
                <w:sz w:val="28"/>
                <w:szCs w:val="28"/>
                <w:lang w:val="sr-Latn-RS"/>
              </w:rPr>
            </w:pPr>
            <w:r>
              <w:rPr>
                <w:sz w:val="28"/>
                <w:szCs w:val="28"/>
                <w:lang w:val="sr-Latn-RS"/>
              </w:rPr>
              <w:t>Posvećenost</w:t>
            </w:r>
          </w:p>
          <w:p w14:paraId="7806E309" w14:textId="77777777" w:rsidR="007008E2" w:rsidRDefault="007008E2" w:rsidP="00575DE0">
            <w:pPr>
              <w:jc w:val="both"/>
              <w:rPr>
                <w:sz w:val="28"/>
                <w:szCs w:val="28"/>
                <w:lang w:val="sr-Latn-RS"/>
              </w:rPr>
            </w:pPr>
            <w:r>
              <w:rPr>
                <w:sz w:val="28"/>
                <w:szCs w:val="28"/>
                <w:lang w:val="sr-Latn-RS"/>
              </w:rPr>
              <w:t>projektnog tima</w:t>
            </w:r>
          </w:p>
        </w:tc>
        <w:tc>
          <w:tcPr>
            <w:tcW w:w="2337" w:type="dxa"/>
          </w:tcPr>
          <w:p w14:paraId="3B40D006" w14:textId="6082D655" w:rsidR="007008E2" w:rsidRDefault="007008E2" w:rsidP="00575DE0">
            <w:pPr>
              <w:jc w:val="both"/>
              <w:rPr>
                <w:sz w:val="28"/>
                <w:szCs w:val="28"/>
                <w:lang w:val="sr-Latn-RS"/>
              </w:rPr>
            </w:pPr>
            <w:r>
              <w:rPr>
                <w:sz w:val="28"/>
                <w:szCs w:val="28"/>
                <w:lang w:val="sr-Latn-RS"/>
              </w:rPr>
              <w:t>1</w:t>
            </w:r>
            <w:r w:rsidR="00B35CB2">
              <w:rPr>
                <w:sz w:val="28"/>
                <w:szCs w:val="28"/>
                <w:lang w:val="sr-Latn-RS"/>
              </w:rPr>
              <w:t>/6.33 =</w:t>
            </w:r>
            <w:r w:rsidR="00D54586">
              <w:rPr>
                <w:sz w:val="28"/>
                <w:szCs w:val="28"/>
                <w:lang w:val="sr-Latn-RS"/>
              </w:rPr>
              <w:t xml:space="preserve"> 0.16</w:t>
            </w:r>
          </w:p>
        </w:tc>
        <w:tc>
          <w:tcPr>
            <w:tcW w:w="2338" w:type="dxa"/>
          </w:tcPr>
          <w:p w14:paraId="4079447B" w14:textId="7EB8F01C" w:rsidR="007008E2" w:rsidRDefault="00B35CB2" w:rsidP="00575DE0">
            <w:pPr>
              <w:jc w:val="both"/>
              <w:rPr>
                <w:sz w:val="28"/>
                <w:szCs w:val="28"/>
                <w:lang w:val="sr-Latn-RS"/>
              </w:rPr>
            </w:pPr>
            <w:r>
              <w:rPr>
                <w:sz w:val="28"/>
                <w:szCs w:val="28"/>
                <w:lang w:val="sr-Latn-RS"/>
              </w:rPr>
              <w:t>0.2/1.34</w:t>
            </w:r>
            <w:r w:rsidR="00D54586">
              <w:rPr>
                <w:sz w:val="28"/>
                <w:szCs w:val="28"/>
                <w:lang w:val="sr-Latn-RS"/>
              </w:rPr>
              <w:t xml:space="preserve"> </w:t>
            </w:r>
            <w:r>
              <w:rPr>
                <w:sz w:val="28"/>
                <w:szCs w:val="28"/>
                <w:lang w:val="sr-Latn-RS"/>
              </w:rPr>
              <w:t>=</w:t>
            </w:r>
            <w:r w:rsidR="00D54586">
              <w:rPr>
                <w:sz w:val="28"/>
                <w:szCs w:val="28"/>
                <w:lang w:val="sr-Latn-RS"/>
              </w:rPr>
              <w:t xml:space="preserve"> 0.15</w:t>
            </w:r>
          </w:p>
        </w:tc>
        <w:tc>
          <w:tcPr>
            <w:tcW w:w="2338" w:type="dxa"/>
          </w:tcPr>
          <w:p w14:paraId="0744F569" w14:textId="3544C374" w:rsidR="007008E2" w:rsidRDefault="007008E2" w:rsidP="00575DE0">
            <w:pPr>
              <w:jc w:val="both"/>
              <w:rPr>
                <w:sz w:val="28"/>
                <w:szCs w:val="28"/>
                <w:lang w:val="sr-Latn-RS"/>
              </w:rPr>
            </w:pPr>
            <w:r>
              <w:rPr>
                <w:sz w:val="28"/>
                <w:szCs w:val="28"/>
                <w:lang w:val="sr-Latn-RS"/>
              </w:rPr>
              <w:t>3</w:t>
            </w:r>
            <w:r w:rsidR="00B35CB2">
              <w:rPr>
                <w:sz w:val="28"/>
                <w:szCs w:val="28"/>
                <w:lang w:val="sr-Latn-RS"/>
              </w:rPr>
              <w:t>/11 =</w:t>
            </w:r>
            <w:r w:rsidR="00D54586">
              <w:rPr>
                <w:sz w:val="28"/>
                <w:szCs w:val="28"/>
                <w:lang w:val="sr-Latn-RS"/>
              </w:rPr>
              <w:t xml:space="preserve"> </w:t>
            </w:r>
            <w:r w:rsidR="00130B16">
              <w:rPr>
                <w:sz w:val="28"/>
                <w:szCs w:val="28"/>
                <w:lang w:val="sr-Latn-RS"/>
              </w:rPr>
              <w:t>0.27</w:t>
            </w:r>
          </w:p>
        </w:tc>
      </w:tr>
      <w:tr w:rsidR="007008E2" w14:paraId="423FE310" w14:textId="77777777" w:rsidTr="00575DE0">
        <w:tc>
          <w:tcPr>
            <w:tcW w:w="2337" w:type="dxa"/>
          </w:tcPr>
          <w:p w14:paraId="1346747A" w14:textId="77777777" w:rsidR="007008E2" w:rsidRDefault="007008E2" w:rsidP="00575DE0">
            <w:pPr>
              <w:jc w:val="both"/>
              <w:rPr>
                <w:sz w:val="28"/>
                <w:szCs w:val="28"/>
                <w:lang w:val="sr-Latn-RS"/>
              </w:rPr>
            </w:pPr>
            <w:r>
              <w:rPr>
                <w:sz w:val="28"/>
                <w:szCs w:val="28"/>
                <w:lang w:val="sr-Latn-RS"/>
              </w:rPr>
              <w:t>ROI</w:t>
            </w:r>
          </w:p>
        </w:tc>
        <w:tc>
          <w:tcPr>
            <w:tcW w:w="2337" w:type="dxa"/>
          </w:tcPr>
          <w:p w14:paraId="10EF171C" w14:textId="16655D43" w:rsidR="007008E2" w:rsidRDefault="007008E2" w:rsidP="00575DE0">
            <w:pPr>
              <w:jc w:val="both"/>
              <w:rPr>
                <w:sz w:val="28"/>
                <w:szCs w:val="28"/>
                <w:lang w:val="sr-Latn-RS"/>
              </w:rPr>
            </w:pPr>
            <w:r>
              <w:rPr>
                <w:sz w:val="28"/>
                <w:szCs w:val="28"/>
                <w:lang w:val="sr-Latn-RS"/>
              </w:rPr>
              <w:t>5</w:t>
            </w:r>
            <w:r w:rsidR="00B35CB2">
              <w:rPr>
                <w:sz w:val="28"/>
                <w:szCs w:val="28"/>
                <w:lang w:val="sr-Latn-RS"/>
              </w:rPr>
              <w:t>/6.33 =</w:t>
            </w:r>
            <w:r w:rsidR="00D54586">
              <w:rPr>
                <w:sz w:val="28"/>
                <w:szCs w:val="28"/>
                <w:lang w:val="sr-Latn-RS"/>
              </w:rPr>
              <w:t xml:space="preserve"> 0.79</w:t>
            </w:r>
          </w:p>
        </w:tc>
        <w:tc>
          <w:tcPr>
            <w:tcW w:w="2338" w:type="dxa"/>
          </w:tcPr>
          <w:p w14:paraId="3F5635C9" w14:textId="0408F4BC" w:rsidR="007008E2" w:rsidRDefault="007008E2" w:rsidP="00575DE0">
            <w:pPr>
              <w:jc w:val="both"/>
              <w:rPr>
                <w:sz w:val="28"/>
                <w:szCs w:val="28"/>
                <w:lang w:val="sr-Latn-RS"/>
              </w:rPr>
            </w:pPr>
            <w:r>
              <w:rPr>
                <w:sz w:val="28"/>
                <w:szCs w:val="28"/>
                <w:lang w:val="sr-Latn-RS"/>
              </w:rPr>
              <w:t>1</w:t>
            </w:r>
            <w:r w:rsidR="00B35CB2">
              <w:rPr>
                <w:sz w:val="28"/>
                <w:szCs w:val="28"/>
                <w:lang w:val="sr-Latn-RS"/>
              </w:rPr>
              <w:t>/1.34 =</w:t>
            </w:r>
            <w:r w:rsidR="00D54586">
              <w:rPr>
                <w:sz w:val="28"/>
                <w:szCs w:val="28"/>
                <w:lang w:val="sr-Latn-RS"/>
              </w:rPr>
              <w:t xml:space="preserve"> 0.74</w:t>
            </w:r>
          </w:p>
        </w:tc>
        <w:tc>
          <w:tcPr>
            <w:tcW w:w="2338" w:type="dxa"/>
          </w:tcPr>
          <w:p w14:paraId="695A24BA" w14:textId="32AB5A87" w:rsidR="007008E2" w:rsidRDefault="007008E2" w:rsidP="00575DE0">
            <w:pPr>
              <w:jc w:val="both"/>
              <w:rPr>
                <w:sz w:val="28"/>
                <w:szCs w:val="28"/>
                <w:lang w:val="sr-Latn-RS"/>
              </w:rPr>
            </w:pPr>
            <w:r>
              <w:rPr>
                <w:sz w:val="28"/>
                <w:szCs w:val="28"/>
                <w:lang w:val="sr-Latn-RS"/>
              </w:rPr>
              <w:t>7</w:t>
            </w:r>
            <w:r w:rsidR="00B35CB2">
              <w:rPr>
                <w:sz w:val="28"/>
                <w:szCs w:val="28"/>
                <w:lang w:val="sr-Latn-RS"/>
              </w:rPr>
              <w:t>/11 =</w:t>
            </w:r>
            <w:r w:rsidR="00130B16">
              <w:rPr>
                <w:sz w:val="28"/>
                <w:szCs w:val="28"/>
                <w:lang w:val="sr-Latn-RS"/>
              </w:rPr>
              <w:t xml:space="preserve"> 0.64</w:t>
            </w:r>
          </w:p>
        </w:tc>
      </w:tr>
      <w:tr w:rsidR="007008E2" w14:paraId="0F15C32D" w14:textId="77777777" w:rsidTr="00575DE0">
        <w:tc>
          <w:tcPr>
            <w:tcW w:w="2337" w:type="dxa"/>
          </w:tcPr>
          <w:p w14:paraId="27F6C171" w14:textId="77777777" w:rsidR="007008E2" w:rsidRDefault="007008E2" w:rsidP="00575DE0">
            <w:pPr>
              <w:jc w:val="both"/>
              <w:rPr>
                <w:sz w:val="28"/>
                <w:szCs w:val="28"/>
                <w:lang w:val="sr-Latn-RS"/>
              </w:rPr>
            </w:pPr>
            <w:r>
              <w:rPr>
                <w:sz w:val="28"/>
                <w:szCs w:val="28"/>
                <w:lang w:val="sr-Latn-RS"/>
              </w:rPr>
              <w:t>Profit</w:t>
            </w:r>
          </w:p>
        </w:tc>
        <w:tc>
          <w:tcPr>
            <w:tcW w:w="2337" w:type="dxa"/>
          </w:tcPr>
          <w:p w14:paraId="4067E3B8" w14:textId="0DFC4EB0" w:rsidR="007008E2" w:rsidRDefault="00B35CB2" w:rsidP="00575DE0">
            <w:pPr>
              <w:jc w:val="both"/>
              <w:rPr>
                <w:sz w:val="28"/>
                <w:szCs w:val="28"/>
                <w:lang w:val="sr-Latn-RS"/>
              </w:rPr>
            </w:pPr>
            <w:r>
              <w:rPr>
                <w:sz w:val="28"/>
                <w:szCs w:val="28"/>
                <w:lang w:val="sr-Latn-RS"/>
              </w:rPr>
              <w:t>0.33/6.33 =</w:t>
            </w:r>
            <w:r w:rsidR="00D54586">
              <w:rPr>
                <w:sz w:val="28"/>
                <w:szCs w:val="28"/>
                <w:lang w:val="sr-Latn-RS"/>
              </w:rPr>
              <w:t xml:space="preserve"> 0.05</w:t>
            </w:r>
          </w:p>
        </w:tc>
        <w:tc>
          <w:tcPr>
            <w:tcW w:w="2338" w:type="dxa"/>
          </w:tcPr>
          <w:p w14:paraId="6C97D13F" w14:textId="48631B2F" w:rsidR="007008E2" w:rsidRDefault="00B35CB2" w:rsidP="00575DE0">
            <w:pPr>
              <w:jc w:val="both"/>
              <w:rPr>
                <w:sz w:val="28"/>
                <w:szCs w:val="28"/>
                <w:lang w:val="sr-Latn-RS"/>
              </w:rPr>
            </w:pPr>
            <w:r>
              <w:rPr>
                <w:sz w:val="28"/>
                <w:szCs w:val="28"/>
                <w:lang w:val="sr-Latn-RS"/>
              </w:rPr>
              <w:t>0.14</w:t>
            </w:r>
            <w:r w:rsidR="007008E2">
              <w:rPr>
                <w:sz w:val="28"/>
                <w:szCs w:val="28"/>
                <w:lang w:val="sr-Latn-RS"/>
              </w:rPr>
              <w:t>/</w:t>
            </w:r>
            <w:r>
              <w:rPr>
                <w:sz w:val="28"/>
                <w:szCs w:val="28"/>
                <w:lang w:val="sr-Latn-RS"/>
              </w:rPr>
              <w:t>1.34 =</w:t>
            </w:r>
            <w:r w:rsidR="00D54586">
              <w:rPr>
                <w:sz w:val="28"/>
                <w:szCs w:val="28"/>
                <w:lang w:val="sr-Latn-RS"/>
              </w:rPr>
              <w:t xml:space="preserve"> 0.11</w:t>
            </w:r>
          </w:p>
        </w:tc>
        <w:tc>
          <w:tcPr>
            <w:tcW w:w="2338" w:type="dxa"/>
          </w:tcPr>
          <w:p w14:paraId="17436210" w14:textId="36B3DB6F" w:rsidR="007008E2" w:rsidRDefault="007008E2" w:rsidP="00575DE0">
            <w:pPr>
              <w:jc w:val="both"/>
              <w:rPr>
                <w:sz w:val="28"/>
                <w:szCs w:val="28"/>
                <w:lang w:val="sr-Latn-RS"/>
              </w:rPr>
            </w:pPr>
            <w:r>
              <w:rPr>
                <w:sz w:val="28"/>
                <w:szCs w:val="28"/>
                <w:lang w:val="sr-Latn-RS"/>
              </w:rPr>
              <w:t>1</w:t>
            </w:r>
            <w:r w:rsidR="00B35CB2">
              <w:rPr>
                <w:sz w:val="28"/>
                <w:szCs w:val="28"/>
                <w:lang w:val="sr-Latn-RS"/>
              </w:rPr>
              <w:t>/11 =</w:t>
            </w:r>
            <w:r w:rsidR="00130B16">
              <w:rPr>
                <w:sz w:val="28"/>
                <w:szCs w:val="28"/>
                <w:lang w:val="sr-Latn-RS"/>
              </w:rPr>
              <w:t xml:space="preserve"> 0.09</w:t>
            </w:r>
          </w:p>
        </w:tc>
      </w:tr>
    </w:tbl>
    <w:p w14:paraId="6E7758BD" w14:textId="058DF096" w:rsidR="007008E2" w:rsidRDefault="007008E2">
      <w:pPr>
        <w:rPr>
          <w:sz w:val="28"/>
          <w:szCs w:val="28"/>
          <w:lang w:val="sr-Latn-RS"/>
        </w:rPr>
      </w:pPr>
    </w:p>
    <w:p w14:paraId="31535CEC" w14:textId="687E4164" w:rsidR="00C101BB" w:rsidRDefault="00C101BB">
      <w:pPr>
        <w:rPr>
          <w:sz w:val="28"/>
          <w:szCs w:val="28"/>
          <w:lang w:val="sr-Latn-RS"/>
        </w:rPr>
      </w:pPr>
      <w:r>
        <w:rPr>
          <w:sz w:val="28"/>
          <w:szCs w:val="28"/>
          <w:lang w:val="sr-Latn-RS"/>
        </w:rPr>
        <w:t>Na osnovu normalizacije se određuje sopstveni vektor matrice poređenja, koji upravo predstavlja značaj predloženih kriterijuma (Tabela 7).</w:t>
      </w:r>
    </w:p>
    <w:p w14:paraId="4E9F8885" w14:textId="54EDAC4A" w:rsidR="00C101BB" w:rsidRDefault="00C101BB">
      <w:pPr>
        <w:rPr>
          <w:sz w:val="28"/>
          <w:szCs w:val="28"/>
          <w:lang w:val="sr-Latn-RS"/>
        </w:rPr>
      </w:pPr>
    </w:p>
    <w:p w14:paraId="3CF7769D" w14:textId="77777777" w:rsidR="00246C70" w:rsidRDefault="00246C70">
      <w:pPr>
        <w:rPr>
          <w:sz w:val="28"/>
          <w:szCs w:val="28"/>
          <w:lang w:val="sr-Latn-RS"/>
        </w:rPr>
      </w:pPr>
    </w:p>
    <w:p w14:paraId="47BAE703" w14:textId="5C66A2BE" w:rsidR="00C101BB" w:rsidRDefault="00C101BB">
      <w:pPr>
        <w:rPr>
          <w:sz w:val="28"/>
          <w:szCs w:val="28"/>
          <w:lang w:val="sr-Latn-RS"/>
        </w:rPr>
      </w:pPr>
      <w:r>
        <w:rPr>
          <w:sz w:val="28"/>
          <w:szCs w:val="28"/>
          <w:lang w:val="sr-Latn-RS"/>
        </w:rPr>
        <w:t>Tabela 7. Određivanje značaja predloženih kriterijuma</w:t>
      </w:r>
    </w:p>
    <w:tbl>
      <w:tblPr>
        <w:tblStyle w:val="TableGrid"/>
        <w:tblW w:w="0" w:type="auto"/>
        <w:tblLook w:val="04A0" w:firstRow="1" w:lastRow="0" w:firstColumn="1" w:lastColumn="0" w:noHBand="0" w:noVBand="1"/>
      </w:tblPr>
      <w:tblGrid>
        <w:gridCol w:w="2091"/>
        <w:gridCol w:w="2091"/>
        <w:gridCol w:w="1033"/>
        <w:gridCol w:w="1080"/>
        <w:gridCol w:w="3055"/>
      </w:tblGrid>
      <w:tr w:rsidR="00AA5BC6" w14:paraId="78F0A360" w14:textId="3FD79A07" w:rsidTr="00AA5BC6">
        <w:tc>
          <w:tcPr>
            <w:tcW w:w="2091" w:type="dxa"/>
          </w:tcPr>
          <w:p w14:paraId="6181491A" w14:textId="77777777" w:rsidR="00AA5BC6" w:rsidRDefault="00AA5BC6" w:rsidP="00575DE0">
            <w:pPr>
              <w:jc w:val="both"/>
              <w:rPr>
                <w:sz w:val="28"/>
                <w:szCs w:val="28"/>
                <w:lang w:val="sr-Latn-RS"/>
              </w:rPr>
            </w:pPr>
          </w:p>
        </w:tc>
        <w:tc>
          <w:tcPr>
            <w:tcW w:w="2091" w:type="dxa"/>
          </w:tcPr>
          <w:p w14:paraId="37DE5C43" w14:textId="77777777" w:rsidR="00AA5BC6" w:rsidRDefault="00AA5BC6" w:rsidP="00575DE0">
            <w:pPr>
              <w:jc w:val="both"/>
              <w:rPr>
                <w:sz w:val="28"/>
                <w:szCs w:val="28"/>
                <w:lang w:val="sr-Latn-RS"/>
              </w:rPr>
            </w:pPr>
            <w:r>
              <w:rPr>
                <w:sz w:val="28"/>
                <w:szCs w:val="28"/>
                <w:lang w:val="sr-Latn-RS"/>
              </w:rPr>
              <w:t>Posvećenost</w:t>
            </w:r>
          </w:p>
          <w:p w14:paraId="68864CCE" w14:textId="77777777" w:rsidR="00AA5BC6" w:rsidRDefault="00AA5BC6" w:rsidP="00575DE0">
            <w:pPr>
              <w:jc w:val="both"/>
              <w:rPr>
                <w:sz w:val="28"/>
                <w:szCs w:val="28"/>
                <w:lang w:val="sr-Latn-RS"/>
              </w:rPr>
            </w:pPr>
            <w:r>
              <w:rPr>
                <w:sz w:val="28"/>
                <w:szCs w:val="28"/>
                <w:lang w:val="sr-Latn-RS"/>
              </w:rPr>
              <w:t>projektnog tima</w:t>
            </w:r>
          </w:p>
        </w:tc>
        <w:tc>
          <w:tcPr>
            <w:tcW w:w="1033" w:type="dxa"/>
          </w:tcPr>
          <w:p w14:paraId="033D6C35" w14:textId="77777777" w:rsidR="00AA5BC6" w:rsidRDefault="00AA5BC6" w:rsidP="00575DE0">
            <w:pPr>
              <w:jc w:val="both"/>
              <w:rPr>
                <w:sz w:val="28"/>
                <w:szCs w:val="28"/>
                <w:lang w:val="sr-Latn-RS"/>
              </w:rPr>
            </w:pPr>
            <w:r>
              <w:rPr>
                <w:sz w:val="28"/>
                <w:szCs w:val="28"/>
                <w:lang w:val="sr-Latn-RS"/>
              </w:rPr>
              <w:t>ROI</w:t>
            </w:r>
          </w:p>
        </w:tc>
        <w:tc>
          <w:tcPr>
            <w:tcW w:w="1080" w:type="dxa"/>
          </w:tcPr>
          <w:p w14:paraId="666CD9E9" w14:textId="77777777" w:rsidR="00AA5BC6" w:rsidRDefault="00AA5BC6" w:rsidP="00575DE0">
            <w:pPr>
              <w:jc w:val="both"/>
              <w:rPr>
                <w:sz w:val="28"/>
                <w:szCs w:val="28"/>
                <w:lang w:val="sr-Latn-RS"/>
              </w:rPr>
            </w:pPr>
            <w:r>
              <w:rPr>
                <w:sz w:val="28"/>
                <w:szCs w:val="28"/>
                <w:lang w:val="sr-Latn-RS"/>
              </w:rPr>
              <w:t>Profit</w:t>
            </w:r>
          </w:p>
        </w:tc>
        <w:tc>
          <w:tcPr>
            <w:tcW w:w="3055" w:type="dxa"/>
          </w:tcPr>
          <w:p w14:paraId="4D3CC1D4" w14:textId="7DF2C966" w:rsidR="00AA5BC6" w:rsidRPr="00EB254D" w:rsidRDefault="00AA5BC6" w:rsidP="00575DE0">
            <w:pPr>
              <w:jc w:val="both"/>
              <w:rPr>
                <w:b/>
                <w:bCs/>
                <w:sz w:val="28"/>
                <w:szCs w:val="28"/>
                <w:lang w:val="sr-Latn-RS"/>
              </w:rPr>
            </w:pPr>
            <w:r w:rsidRPr="00EB254D">
              <w:rPr>
                <w:b/>
                <w:bCs/>
                <w:sz w:val="28"/>
                <w:szCs w:val="28"/>
                <w:lang w:val="sr-Latn-RS"/>
              </w:rPr>
              <w:t>Značaj kriterijuma</w:t>
            </w:r>
          </w:p>
        </w:tc>
      </w:tr>
      <w:tr w:rsidR="00AA5BC6" w14:paraId="556BCD42" w14:textId="2EE4C034" w:rsidTr="00AA5BC6">
        <w:tc>
          <w:tcPr>
            <w:tcW w:w="2091" w:type="dxa"/>
          </w:tcPr>
          <w:p w14:paraId="42B881A7" w14:textId="77777777" w:rsidR="00AA5BC6" w:rsidRDefault="00AA5BC6" w:rsidP="00575DE0">
            <w:pPr>
              <w:jc w:val="both"/>
              <w:rPr>
                <w:sz w:val="28"/>
                <w:szCs w:val="28"/>
                <w:lang w:val="sr-Latn-RS"/>
              </w:rPr>
            </w:pPr>
            <w:r>
              <w:rPr>
                <w:sz w:val="28"/>
                <w:szCs w:val="28"/>
                <w:lang w:val="sr-Latn-RS"/>
              </w:rPr>
              <w:t>Posvećenost</w:t>
            </w:r>
          </w:p>
          <w:p w14:paraId="3B52AD2C" w14:textId="77777777" w:rsidR="00AA5BC6" w:rsidRDefault="00AA5BC6" w:rsidP="00575DE0">
            <w:pPr>
              <w:jc w:val="both"/>
              <w:rPr>
                <w:sz w:val="28"/>
                <w:szCs w:val="28"/>
                <w:lang w:val="sr-Latn-RS"/>
              </w:rPr>
            </w:pPr>
            <w:r>
              <w:rPr>
                <w:sz w:val="28"/>
                <w:szCs w:val="28"/>
                <w:lang w:val="sr-Latn-RS"/>
              </w:rPr>
              <w:t>projektnog tima</w:t>
            </w:r>
          </w:p>
        </w:tc>
        <w:tc>
          <w:tcPr>
            <w:tcW w:w="2091" w:type="dxa"/>
          </w:tcPr>
          <w:p w14:paraId="6DCA5217" w14:textId="6512CDFB" w:rsidR="00AA5BC6" w:rsidRDefault="00AA5BC6" w:rsidP="00575DE0">
            <w:pPr>
              <w:jc w:val="both"/>
              <w:rPr>
                <w:sz w:val="28"/>
                <w:szCs w:val="28"/>
                <w:lang w:val="sr-Latn-RS"/>
              </w:rPr>
            </w:pPr>
            <w:r>
              <w:rPr>
                <w:sz w:val="28"/>
                <w:szCs w:val="28"/>
                <w:lang w:val="sr-Latn-RS"/>
              </w:rPr>
              <w:t>0.16</w:t>
            </w:r>
          </w:p>
        </w:tc>
        <w:tc>
          <w:tcPr>
            <w:tcW w:w="1033" w:type="dxa"/>
          </w:tcPr>
          <w:p w14:paraId="05BC25C9" w14:textId="40B15141" w:rsidR="00AA5BC6" w:rsidRDefault="00AA5BC6" w:rsidP="00575DE0">
            <w:pPr>
              <w:jc w:val="both"/>
              <w:rPr>
                <w:sz w:val="28"/>
                <w:szCs w:val="28"/>
                <w:lang w:val="sr-Latn-RS"/>
              </w:rPr>
            </w:pPr>
            <w:r>
              <w:rPr>
                <w:sz w:val="28"/>
                <w:szCs w:val="28"/>
                <w:lang w:val="sr-Latn-RS"/>
              </w:rPr>
              <w:t>0.15</w:t>
            </w:r>
          </w:p>
        </w:tc>
        <w:tc>
          <w:tcPr>
            <w:tcW w:w="1080" w:type="dxa"/>
          </w:tcPr>
          <w:p w14:paraId="1E023303" w14:textId="7A64A341" w:rsidR="00AA5BC6" w:rsidRDefault="00AA5BC6" w:rsidP="00575DE0">
            <w:pPr>
              <w:jc w:val="both"/>
              <w:rPr>
                <w:sz w:val="28"/>
                <w:szCs w:val="28"/>
                <w:lang w:val="sr-Latn-RS"/>
              </w:rPr>
            </w:pPr>
            <w:r>
              <w:rPr>
                <w:sz w:val="28"/>
                <w:szCs w:val="28"/>
                <w:lang w:val="sr-Latn-RS"/>
              </w:rPr>
              <w:t>0.27</w:t>
            </w:r>
          </w:p>
        </w:tc>
        <w:tc>
          <w:tcPr>
            <w:tcW w:w="3055" w:type="dxa"/>
          </w:tcPr>
          <w:p w14:paraId="18AE4ABB" w14:textId="163DE367" w:rsidR="00AA5BC6" w:rsidRPr="00EB254D" w:rsidRDefault="00AA5BC6" w:rsidP="00575DE0">
            <w:pPr>
              <w:jc w:val="both"/>
              <w:rPr>
                <w:b/>
                <w:bCs/>
                <w:sz w:val="28"/>
                <w:szCs w:val="28"/>
                <w:lang w:val="sr-Latn-RS"/>
              </w:rPr>
            </w:pPr>
            <w:r w:rsidRPr="00EB254D">
              <w:rPr>
                <w:b/>
                <w:bCs/>
                <w:sz w:val="28"/>
                <w:szCs w:val="28"/>
                <w:lang w:val="sr-Latn-RS"/>
              </w:rPr>
              <w:t>= (0.16 + 0.15 + 0.27) / 3 =</w:t>
            </w:r>
            <w:r w:rsidR="00EB254D" w:rsidRPr="00EB254D">
              <w:rPr>
                <w:b/>
                <w:bCs/>
                <w:sz w:val="28"/>
                <w:szCs w:val="28"/>
                <w:lang w:val="sr-Latn-RS"/>
              </w:rPr>
              <w:t xml:space="preserve"> 0.19</w:t>
            </w:r>
          </w:p>
        </w:tc>
      </w:tr>
      <w:tr w:rsidR="00AA5BC6" w14:paraId="700B8D9C" w14:textId="7175B87B" w:rsidTr="00AA5BC6">
        <w:tc>
          <w:tcPr>
            <w:tcW w:w="2091" w:type="dxa"/>
          </w:tcPr>
          <w:p w14:paraId="23AE4EA5" w14:textId="77777777" w:rsidR="00AA5BC6" w:rsidRDefault="00AA5BC6" w:rsidP="00575DE0">
            <w:pPr>
              <w:jc w:val="both"/>
              <w:rPr>
                <w:sz w:val="28"/>
                <w:szCs w:val="28"/>
                <w:lang w:val="sr-Latn-RS"/>
              </w:rPr>
            </w:pPr>
            <w:r>
              <w:rPr>
                <w:sz w:val="28"/>
                <w:szCs w:val="28"/>
                <w:lang w:val="sr-Latn-RS"/>
              </w:rPr>
              <w:t>ROI</w:t>
            </w:r>
          </w:p>
        </w:tc>
        <w:tc>
          <w:tcPr>
            <w:tcW w:w="2091" w:type="dxa"/>
          </w:tcPr>
          <w:p w14:paraId="710BD878" w14:textId="1D75078D" w:rsidR="00AA5BC6" w:rsidRDefault="00AA5BC6" w:rsidP="00575DE0">
            <w:pPr>
              <w:jc w:val="both"/>
              <w:rPr>
                <w:sz w:val="28"/>
                <w:szCs w:val="28"/>
                <w:lang w:val="sr-Latn-RS"/>
              </w:rPr>
            </w:pPr>
            <w:r>
              <w:rPr>
                <w:sz w:val="28"/>
                <w:szCs w:val="28"/>
                <w:lang w:val="sr-Latn-RS"/>
              </w:rPr>
              <w:t>0.79</w:t>
            </w:r>
          </w:p>
        </w:tc>
        <w:tc>
          <w:tcPr>
            <w:tcW w:w="1033" w:type="dxa"/>
          </w:tcPr>
          <w:p w14:paraId="6E7C6D33" w14:textId="6D86FB62" w:rsidR="00AA5BC6" w:rsidRDefault="00AA5BC6" w:rsidP="00575DE0">
            <w:pPr>
              <w:jc w:val="both"/>
              <w:rPr>
                <w:sz w:val="28"/>
                <w:szCs w:val="28"/>
                <w:lang w:val="sr-Latn-RS"/>
              </w:rPr>
            </w:pPr>
            <w:r>
              <w:rPr>
                <w:sz w:val="28"/>
                <w:szCs w:val="28"/>
                <w:lang w:val="sr-Latn-RS"/>
              </w:rPr>
              <w:t>0.74</w:t>
            </w:r>
          </w:p>
        </w:tc>
        <w:tc>
          <w:tcPr>
            <w:tcW w:w="1080" w:type="dxa"/>
          </w:tcPr>
          <w:p w14:paraId="3676363D" w14:textId="01D7E948" w:rsidR="00AA5BC6" w:rsidRDefault="00AA5BC6" w:rsidP="00575DE0">
            <w:pPr>
              <w:jc w:val="both"/>
              <w:rPr>
                <w:sz w:val="28"/>
                <w:szCs w:val="28"/>
                <w:lang w:val="sr-Latn-RS"/>
              </w:rPr>
            </w:pPr>
            <w:r>
              <w:rPr>
                <w:sz w:val="28"/>
                <w:szCs w:val="28"/>
                <w:lang w:val="sr-Latn-RS"/>
              </w:rPr>
              <w:t>0.64</w:t>
            </w:r>
          </w:p>
        </w:tc>
        <w:tc>
          <w:tcPr>
            <w:tcW w:w="3055" w:type="dxa"/>
          </w:tcPr>
          <w:p w14:paraId="4C332AA3" w14:textId="567D8016" w:rsidR="00AA5BC6" w:rsidRPr="00EB254D" w:rsidRDefault="00AA5BC6" w:rsidP="00575DE0">
            <w:pPr>
              <w:jc w:val="both"/>
              <w:rPr>
                <w:b/>
                <w:bCs/>
                <w:sz w:val="28"/>
                <w:szCs w:val="28"/>
                <w:lang w:val="sr-Latn-RS"/>
              </w:rPr>
            </w:pPr>
            <w:r w:rsidRPr="00EB254D">
              <w:rPr>
                <w:b/>
                <w:bCs/>
                <w:sz w:val="28"/>
                <w:szCs w:val="28"/>
                <w:lang w:val="sr-Latn-RS"/>
              </w:rPr>
              <w:t>= (0.79 + 0.74 + 0.64) / 3 =</w:t>
            </w:r>
            <w:r w:rsidR="00EB254D" w:rsidRPr="00EB254D">
              <w:rPr>
                <w:b/>
                <w:bCs/>
                <w:sz w:val="28"/>
                <w:szCs w:val="28"/>
                <w:lang w:val="sr-Latn-RS"/>
              </w:rPr>
              <w:t xml:space="preserve"> 0.72</w:t>
            </w:r>
          </w:p>
        </w:tc>
      </w:tr>
      <w:tr w:rsidR="00AA5BC6" w14:paraId="6091D35F" w14:textId="61F7950A" w:rsidTr="00AA5BC6">
        <w:tc>
          <w:tcPr>
            <w:tcW w:w="2091" w:type="dxa"/>
          </w:tcPr>
          <w:p w14:paraId="06449682" w14:textId="77777777" w:rsidR="00AA5BC6" w:rsidRDefault="00AA5BC6" w:rsidP="00575DE0">
            <w:pPr>
              <w:jc w:val="both"/>
              <w:rPr>
                <w:sz w:val="28"/>
                <w:szCs w:val="28"/>
                <w:lang w:val="sr-Latn-RS"/>
              </w:rPr>
            </w:pPr>
            <w:r>
              <w:rPr>
                <w:sz w:val="28"/>
                <w:szCs w:val="28"/>
                <w:lang w:val="sr-Latn-RS"/>
              </w:rPr>
              <w:t>Profit</w:t>
            </w:r>
          </w:p>
        </w:tc>
        <w:tc>
          <w:tcPr>
            <w:tcW w:w="2091" w:type="dxa"/>
          </w:tcPr>
          <w:p w14:paraId="104E9E05" w14:textId="2DAF7F3F" w:rsidR="00AA5BC6" w:rsidRDefault="00AA5BC6" w:rsidP="00575DE0">
            <w:pPr>
              <w:jc w:val="both"/>
              <w:rPr>
                <w:sz w:val="28"/>
                <w:szCs w:val="28"/>
                <w:lang w:val="sr-Latn-RS"/>
              </w:rPr>
            </w:pPr>
            <w:r>
              <w:rPr>
                <w:sz w:val="28"/>
                <w:szCs w:val="28"/>
                <w:lang w:val="sr-Latn-RS"/>
              </w:rPr>
              <w:t>0.05</w:t>
            </w:r>
          </w:p>
        </w:tc>
        <w:tc>
          <w:tcPr>
            <w:tcW w:w="1033" w:type="dxa"/>
          </w:tcPr>
          <w:p w14:paraId="3310E069" w14:textId="6E66D775" w:rsidR="00AA5BC6" w:rsidRDefault="00AA5BC6" w:rsidP="00575DE0">
            <w:pPr>
              <w:jc w:val="both"/>
              <w:rPr>
                <w:sz w:val="28"/>
                <w:szCs w:val="28"/>
                <w:lang w:val="sr-Latn-RS"/>
              </w:rPr>
            </w:pPr>
            <w:r>
              <w:rPr>
                <w:sz w:val="28"/>
                <w:szCs w:val="28"/>
                <w:lang w:val="sr-Latn-RS"/>
              </w:rPr>
              <w:t>0.11</w:t>
            </w:r>
          </w:p>
        </w:tc>
        <w:tc>
          <w:tcPr>
            <w:tcW w:w="1080" w:type="dxa"/>
          </w:tcPr>
          <w:p w14:paraId="297DF7A2" w14:textId="531D1B97" w:rsidR="00AA5BC6" w:rsidRDefault="00AA5BC6" w:rsidP="00575DE0">
            <w:pPr>
              <w:jc w:val="both"/>
              <w:rPr>
                <w:sz w:val="28"/>
                <w:szCs w:val="28"/>
                <w:lang w:val="sr-Latn-RS"/>
              </w:rPr>
            </w:pPr>
            <w:r>
              <w:rPr>
                <w:sz w:val="28"/>
                <w:szCs w:val="28"/>
                <w:lang w:val="sr-Latn-RS"/>
              </w:rPr>
              <w:t>0.09</w:t>
            </w:r>
          </w:p>
        </w:tc>
        <w:tc>
          <w:tcPr>
            <w:tcW w:w="3055" w:type="dxa"/>
          </w:tcPr>
          <w:p w14:paraId="721D9B10" w14:textId="44021B8E" w:rsidR="00AA5BC6" w:rsidRPr="00EB254D" w:rsidRDefault="00AA5BC6" w:rsidP="00575DE0">
            <w:pPr>
              <w:jc w:val="both"/>
              <w:rPr>
                <w:b/>
                <w:bCs/>
                <w:sz w:val="28"/>
                <w:szCs w:val="28"/>
                <w:lang w:val="sr-Latn-RS"/>
              </w:rPr>
            </w:pPr>
            <w:r w:rsidRPr="00EB254D">
              <w:rPr>
                <w:b/>
                <w:bCs/>
                <w:sz w:val="28"/>
                <w:szCs w:val="28"/>
                <w:lang w:val="sr-Latn-RS"/>
              </w:rPr>
              <w:t>= (0.</w:t>
            </w:r>
            <w:r w:rsidR="006E7EDB" w:rsidRPr="00EB254D">
              <w:rPr>
                <w:b/>
                <w:bCs/>
                <w:sz w:val="28"/>
                <w:szCs w:val="28"/>
                <w:lang w:val="sr-Latn-RS"/>
              </w:rPr>
              <w:t>05</w:t>
            </w:r>
            <w:r w:rsidRPr="00EB254D">
              <w:rPr>
                <w:b/>
                <w:bCs/>
                <w:sz w:val="28"/>
                <w:szCs w:val="28"/>
                <w:lang w:val="sr-Latn-RS"/>
              </w:rPr>
              <w:t xml:space="preserve"> + 0.</w:t>
            </w:r>
            <w:r w:rsidR="006E7EDB" w:rsidRPr="00EB254D">
              <w:rPr>
                <w:b/>
                <w:bCs/>
                <w:sz w:val="28"/>
                <w:szCs w:val="28"/>
                <w:lang w:val="sr-Latn-RS"/>
              </w:rPr>
              <w:t>11</w:t>
            </w:r>
            <w:r w:rsidRPr="00EB254D">
              <w:rPr>
                <w:b/>
                <w:bCs/>
                <w:sz w:val="28"/>
                <w:szCs w:val="28"/>
                <w:lang w:val="sr-Latn-RS"/>
              </w:rPr>
              <w:t xml:space="preserve"> + 0.</w:t>
            </w:r>
            <w:r w:rsidR="006E7EDB" w:rsidRPr="00EB254D">
              <w:rPr>
                <w:b/>
                <w:bCs/>
                <w:sz w:val="28"/>
                <w:szCs w:val="28"/>
                <w:lang w:val="sr-Latn-RS"/>
              </w:rPr>
              <w:t>09</w:t>
            </w:r>
            <w:r w:rsidRPr="00EB254D">
              <w:rPr>
                <w:b/>
                <w:bCs/>
                <w:sz w:val="28"/>
                <w:szCs w:val="28"/>
                <w:lang w:val="sr-Latn-RS"/>
              </w:rPr>
              <w:t>) / 3 =</w:t>
            </w:r>
            <w:r w:rsidR="00EB254D" w:rsidRPr="00EB254D">
              <w:rPr>
                <w:b/>
                <w:bCs/>
                <w:sz w:val="28"/>
                <w:szCs w:val="28"/>
                <w:lang w:val="sr-Latn-RS"/>
              </w:rPr>
              <w:t xml:space="preserve"> 0.08</w:t>
            </w:r>
          </w:p>
        </w:tc>
      </w:tr>
    </w:tbl>
    <w:p w14:paraId="165FE7A1" w14:textId="4A865684" w:rsidR="007008E2" w:rsidRDefault="007008E2">
      <w:pPr>
        <w:rPr>
          <w:sz w:val="28"/>
          <w:szCs w:val="28"/>
          <w:lang w:val="sr-Latn-RS"/>
        </w:rPr>
      </w:pPr>
    </w:p>
    <w:p w14:paraId="1EB1E15E" w14:textId="647F6D2F" w:rsidR="0004563E" w:rsidRDefault="001032A7">
      <w:pPr>
        <w:rPr>
          <w:sz w:val="28"/>
          <w:szCs w:val="28"/>
          <w:lang w:val="sr-Latn-RS"/>
        </w:rPr>
      </w:pPr>
      <w:r>
        <w:rPr>
          <w:sz w:val="28"/>
          <w:szCs w:val="28"/>
          <w:lang w:val="sr-Latn-RS"/>
        </w:rPr>
        <w:t>Pre nego što se pristupi daljem proračunu, u smislu normalizacije matrica poređenja projekata, i određivanja njihovog značaja, na osnovu sva tri kriterijuma, potrebno je proveriti stepen konzistentnosti poređenja koje je urađeno za kriterijume u Tabeli 1.</w:t>
      </w:r>
    </w:p>
    <w:p w14:paraId="1374E8E7" w14:textId="201D45C4" w:rsidR="001032A7" w:rsidRDefault="001032A7">
      <w:pPr>
        <w:rPr>
          <w:sz w:val="28"/>
          <w:szCs w:val="28"/>
          <w:lang w:val="sr-Latn-RS"/>
        </w:rPr>
      </w:pPr>
      <w:r>
        <w:rPr>
          <w:sz w:val="28"/>
          <w:szCs w:val="28"/>
          <w:lang w:val="sr-Latn-RS"/>
        </w:rPr>
        <w:t>Stepen konzistentnosti se izračunava pomoću obrasca:</w:t>
      </w:r>
    </w:p>
    <w:p w14:paraId="08CA5481" w14:textId="3829B97E" w:rsidR="001032A7" w:rsidRDefault="001032A7">
      <w:pPr>
        <w:rPr>
          <w:rFonts w:eastAsiaTheme="minorEastAsia"/>
          <w:sz w:val="28"/>
          <w:szCs w:val="28"/>
          <w:lang w:val="sr-Latn-RS"/>
        </w:rPr>
      </w:pPr>
      <w:r>
        <w:rPr>
          <w:sz w:val="28"/>
          <w:szCs w:val="28"/>
          <w:lang w:val="sr-Latn-RS"/>
        </w:rPr>
        <w:t xml:space="preserve">CR = </w:t>
      </w:r>
      <m:oMath>
        <m:f>
          <m:fPr>
            <m:ctrlPr>
              <w:rPr>
                <w:rFonts w:ascii="Cambria Math" w:hAnsi="Cambria Math"/>
                <w:i/>
                <w:sz w:val="28"/>
                <w:szCs w:val="28"/>
                <w:lang w:val="sr-Latn-RS"/>
              </w:rPr>
            </m:ctrlPr>
          </m:fPr>
          <m:num>
            <m:r>
              <w:rPr>
                <w:rFonts w:ascii="Cambria Math" w:hAnsi="Cambria Math"/>
                <w:sz w:val="28"/>
                <w:szCs w:val="28"/>
                <w:lang w:val="sr-Latn-RS"/>
              </w:rPr>
              <m:t>CI</m:t>
            </m:r>
          </m:num>
          <m:den>
            <m:r>
              <w:rPr>
                <w:rFonts w:ascii="Cambria Math" w:hAnsi="Cambria Math"/>
                <w:sz w:val="28"/>
                <w:szCs w:val="28"/>
                <w:lang w:val="sr-Latn-RS"/>
              </w:rPr>
              <m:t>RI</m:t>
            </m:r>
          </m:den>
        </m:f>
      </m:oMath>
      <w:r>
        <w:rPr>
          <w:rFonts w:eastAsiaTheme="minorEastAsia"/>
          <w:sz w:val="28"/>
          <w:szCs w:val="28"/>
          <w:lang w:val="sr-Latn-RS"/>
        </w:rPr>
        <w:t xml:space="preserve">       (1.1)</w:t>
      </w:r>
    </w:p>
    <w:p w14:paraId="0951D5FE" w14:textId="3B0300B9" w:rsidR="001032A7" w:rsidRDefault="001032A7">
      <w:pPr>
        <w:rPr>
          <w:rFonts w:eastAsiaTheme="minorEastAsia"/>
          <w:sz w:val="28"/>
          <w:szCs w:val="28"/>
          <w:lang w:val="sr-Latn-RS"/>
        </w:rPr>
      </w:pPr>
      <w:r>
        <w:rPr>
          <w:rFonts w:eastAsiaTheme="minorEastAsia"/>
          <w:sz w:val="28"/>
          <w:szCs w:val="28"/>
          <w:lang w:val="sr-Latn-RS"/>
        </w:rPr>
        <w:t>Gde je CI indeks konzistentnosti, koji se izračunava pomoću obrasca:</w:t>
      </w:r>
    </w:p>
    <w:p w14:paraId="2A67F04C" w14:textId="76E90DDE" w:rsidR="001032A7" w:rsidRDefault="001032A7">
      <w:pPr>
        <w:rPr>
          <w:rFonts w:eastAsiaTheme="minorEastAsia"/>
          <w:sz w:val="28"/>
          <w:szCs w:val="28"/>
          <w:lang w:val="sr-Latn-RS"/>
        </w:rPr>
      </w:pPr>
      <w:r>
        <w:rPr>
          <w:sz w:val="28"/>
          <w:szCs w:val="28"/>
          <w:lang w:val="sr-Latn-RS"/>
        </w:rPr>
        <w:t xml:space="preserve">CI = </w:t>
      </w:r>
      <m:oMath>
        <m:f>
          <m:fPr>
            <m:ctrlPr>
              <w:rPr>
                <w:rFonts w:ascii="Cambria Math" w:hAnsi="Cambria Math"/>
                <w:i/>
                <w:sz w:val="28"/>
                <w:szCs w:val="28"/>
                <w:lang w:val="sr-Latn-RS"/>
              </w:rPr>
            </m:ctrlPr>
          </m:fPr>
          <m:num>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r>
              <w:rPr>
                <w:rFonts w:ascii="Cambria Math" w:hAnsi="Cambria Math"/>
                <w:sz w:val="28"/>
                <w:szCs w:val="28"/>
                <w:lang w:val="sr-Latn-RS"/>
              </w:rPr>
              <m:t xml:space="preserve"> - n</m:t>
            </m:r>
          </m:num>
          <m:den>
            <m:r>
              <w:rPr>
                <w:rFonts w:ascii="Cambria Math" w:hAnsi="Cambria Math"/>
                <w:sz w:val="28"/>
                <w:szCs w:val="28"/>
                <w:lang w:val="sr-Latn-RS"/>
              </w:rPr>
              <m:t>n-1</m:t>
            </m:r>
          </m:den>
        </m:f>
      </m:oMath>
      <w:r>
        <w:rPr>
          <w:rFonts w:eastAsiaTheme="minorEastAsia"/>
          <w:sz w:val="28"/>
          <w:szCs w:val="28"/>
          <w:lang w:val="sr-Latn-RS"/>
        </w:rPr>
        <w:t xml:space="preserve">     (1.2)</w:t>
      </w:r>
    </w:p>
    <w:p w14:paraId="65C5EA98" w14:textId="477E9735" w:rsidR="001032A7" w:rsidRDefault="00F84540">
      <w:pPr>
        <w:rPr>
          <w:rFonts w:eastAsiaTheme="minorEastAsia"/>
          <w:sz w:val="28"/>
          <w:szCs w:val="28"/>
          <w:lang w:val="sr-Latn-RS"/>
        </w:rPr>
      </w:pP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sidR="00C94CD0">
        <w:rPr>
          <w:rFonts w:eastAsiaTheme="minorEastAsia"/>
          <w:sz w:val="28"/>
          <w:szCs w:val="28"/>
          <w:lang w:val="sr-Latn-RS"/>
        </w:rPr>
        <w:t>predstavlja maksimalnu sopstvenu vrednost matrice poređenja kriterijuma, i određuje se na sledeći način:</w:t>
      </w:r>
    </w:p>
    <w:tbl>
      <w:tblPr>
        <w:tblStyle w:val="TableGrid"/>
        <w:tblW w:w="0" w:type="auto"/>
        <w:tblLook w:val="04A0" w:firstRow="1" w:lastRow="0" w:firstColumn="1" w:lastColumn="0" w:noHBand="0" w:noVBand="1"/>
      </w:tblPr>
      <w:tblGrid>
        <w:gridCol w:w="2337"/>
        <w:gridCol w:w="2337"/>
        <w:gridCol w:w="1081"/>
        <w:gridCol w:w="990"/>
        <w:gridCol w:w="990"/>
        <w:gridCol w:w="1473"/>
      </w:tblGrid>
      <w:tr w:rsidR="005149EE" w14:paraId="3D10CAB8" w14:textId="67A0C36E" w:rsidTr="005149EE">
        <w:tc>
          <w:tcPr>
            <w:tcW w:w="2337" w:type="dxa"/>
            <w:tcBorders>
              <w:top w:val="single" w:sz="4" w:space="0" w:color="auto"/>
            </w:tcBorders>
          </w:tcPr>
          <w:p w14:paraId="56ED3C94" w14:textId="77777777" w:rsidR="005149EE" w:rsidRDefault="005149EE" w:rsidP="00575DE0">
            <w:pPr>
              <w:jc w:val="both"/>
              <w:rPr>
                <w:sz w:val="28"/>
                <w:szCs w:val="28"/>
                <w:lang w:val="sr-Latn-RS"/>
              </w:rPr>
            </w:pPr>
          </w:p>
        </w:tc>
        <w:tc>
          <w:tcPr>
            <w:tcW w:w="2337" w:type="dxa"/>
            <w:tcBorders>
              <w:top w:val="single" w:sz="4" w:space="0" w:color="auto"/>
            </w:tcBorders>
          </w:tcPr>
          <w:p w14:paraId="6639D3E7" w14:textId="77777777" w:rsidR="005149EE" w:rsidRDefault="005149EE" w:rsidP="00575DE0">
            <w:pPr>
              <w:jc w:val="both"/>
              <w:rPr>
                <w:sz w:val="28"/>
                <w:szCs w:val="28"/>
                <w:lang w:val="sr-Latn-RS"/>
              </w:rPr>
            </w:pPr>
            <w:r>
              <w:rPr>
                <w:sz w:val="28"/>
                <w:szCs w:val="28"/>
                <w:lang w:val="sr-Latn-RS"/>
              </w:rPr>
              <w:t>Posvećenost</w:t>
            </w:r>
          </w:p>
          <w:p w14:paraId="53833276" w14:textId="77777777" w:rsidR="005149EE" w:rsidRDefault="005149EE" w:rsidP="00575DE0">
            <w:pPr>
              <w:jc w:val="both"/>
              <w:rPr>
                <w:sz w:val="28"/>
                <w:szCs w:val="28"/>
                <w:lang w:val="sr-Latn-RS"/>
              </w:rPr>
            </w:pPr>
            <w:r>
              <w:rPr>
                <w:sz w:val="28"/>
                <w:szCs w:val="28"/>
                <w:lang w:val="sr-Latn-RS"/>
              </w:rPr>
              <w:t>projektnog tima</w:t>
            </w:r>
          </w:p>
        </w:tc>
        <w:tc>
          <w:tcPr>
            <w:tcW w:w="1081" w:type="dxa"/>
            <w:tcBorders>
              <w:top w:val="single" w:sz="4" w:space="0" w:color="auto"/>
            </w:tcBorders>
          </w:tcPr>
          <w:p w14:paraId="6B33C822" w14:textId="77777777" w:rsidR="005149EE" w:rsidRDefault="005149EE" w:rsidP="00575DE0">
            <w:pPr>
              <w:jc w:val="both"/>
              <w:rPr>
                <w:sz w:val="28"/>
                <w:szCs w:val="28"/>
                <w:lang w:val="sr-Latn-RS"/>
              </w:rPr>
            </w:pPr>
            <w:r>
              <w:rPr>
                <w:sz w:val="28"/>
                <w:szCs w:val="28"/>
                <w:lang w:val="sr-Latn-RS"/>
              </w:rPr>
              <w:t>ROI</w:t>
            </w:r>
          </w:p>
        </w:tc>
        <w:tc>
          <w:tcPr>
            <w:tcW w:w="990" w:type="dxa"/>
            <w:tcBorders>
              <w:top w:val="single" w:sz="4" w:space="0" w:color="auto"/>
              <w:right w:val="single" w:sz="4" w:space="0" w:color="auto"/>
            </w:tcBorders>
          </w:tcPr>
          <w:p w14:paraId="3C91B670" w14:textId="77777777" w:rsidR="005149EE" w:rsidRDefault="005149EE" w:rsidP="00575DE0">
            <w:pPr>
              <w:jc w:val="both"/>
              <w:rPr>
                <w:sz w:val="28"/>
                <w:szCs w:val="28"/>
                <w:lang w:val="sr-Latn-RS"/>
              </w:rPr>
            </w:pPr>
            <w:r>
              <w:rPr>
                <w:sz w:val="28"/>
                <w:szCs w:val="28"/>
                <w:lang w:val="sr-Latn-RS"/>
              </w:rPr>
              <w:t>Profit</w:t>
            </w:r>
          </w:p>
        </w:tc>
        <w:tc>
          <w:tcPr>
            <w:tcW w:w="990" w:type="dxa"/>
            <w:tcBorders>
              <w:top w:val="nil"/>
              <w:left w:val="single" w:sz="4" w:space="0" w:color="auto"/>
              <w:bottom w:val="nil"/>
              <w:right w:val="single" w:sz="4" w:space="0" w:color="auto"/>
            </w:tcBorders>
          </w:tcPr>
          <w:p w14:paraId="20908E1B" w14:textId="77777777" w:rsidR="005149EE" w:rsidRDefault="005149EE" w:rsidP="00575DE0">
            <w:pPr>
              <w:jc w:val="both"/>
              <w:rPr>
                <w:sz w:val="28"/>
                <w:szCs w:val="28"/>
                <w:lang w:val="sr-Latn-RS"/>
              </w:rPr>
            </w:pPr>
          </w:p>
        </w:tc>
        <w:tc>
          <w:tcPr>
            <w:tcW w:w="990" w:type="dxa"/>
            <w:tcBorders>
              <w:top w:val="single" w:sz="4" w:space="0" w:color="auto"/>
              <w:left w:val="single" w:sz="4" w:space="0" w:color="auto"/>
            </w:tcBorders>
          </w:tcPr>
          <w:p w14:paraId="1D763AF7" w14:textId="1CBF4F38" w:rsidR="005149EE" w:rsidRDefault="00C948D6" w:rsidP="00575DE0">
            <w:pPr>
              <w:jc w:val="both"/>
              <w:rPr>
                <w:sz w:val="28"/>
                <w:szCs w:val="28"/>
                <w:lang w:val="sr-Latn-RS"/>
              </w:rPr>
            </w:pPr>
            <w:r>
              <w:rPr>
                <w:sz w:val="28"/>
                <w:szCs w:val="28"/>
                <w:lang w:val="sr-Latn-RS"/>
              </w:rPr>
              <w:t>Značaj kriterijuma</w:t>
            </w:r>
          </w:p>
        </w:tc>
      </w:tr>
      <w:tr w:rsidR="005149EE" w14:paraId="3F7F12BC" w14:textId="5BC0CDB3" w:rsidTr="005149EE">
        <w:tc>
          <w:tcPr>
            <w:tcW w:w="2337" w:type="dxa"/>
          </w:tcPr>
          <w:p w14:paraId="483DBB20" w14:textId="77777777" w:rsidR="005149EE" w:rsidRDefault="005149EE" w:rsidP="00575DE0">
            <w:pPr>
              <w:jc w:val="both"/>
              <w:rPr>
                <w:sz w:val="28"/>
                <w:szCs w:val="28"/>
                <w:lang w:val="sr-Latn-RS"/>
              </w:rPr>
            </w:pPr>
            <w:r>
              <w:rPr>
                <w:sz w:val="28"/>
                <w:szCs w:val="28"/>
                <w:lang w:val="sr-Latn-RS"/>
              </w:rPr>
              <w:t>Posvećenost</w:t>
            </w:r>
          </w:p>
          <w:p w14:paraId="0340A301" w14:textId="77777777" w:rsidR="005149EE" w:rsidRDefault="005149EE" w:rsidP="00575DE0">
            <w:pPr>
              <w:jc w:val="both"/>
              <w:rPr>
                <w:sz w:val="28"/>
                <w:szCs w:val="28"/>
                <w:lang w:val="sr-Latn-RS"/>
              </w:rPr>
            </w:pPr>
            <w:r>
              <w:rPr>
                <w:sz w:val="28"/>
                <w:szCs w:val="28"/>
                <w:lang w:val="sr-Latn-RS"/>
              </w:rPr>
              <w:t>projektnog tima</w:t>
            </w:r>
          </w:p>
        </w:tc>
        <w:tc>
          <w:tcPr>
            <w:tcW w:w="2337" w:type="dxa"/>
          </w:tcPr>
          <w:p w14:paraId="61BA11D0" w14:textId="77777777" w:rsidR="005149EE" w:rsidRDefault="005149EE" w:rsidP="00575DE0">
            <w:pPr>
              <w:jc w:val="both"/>
              <w:rPr>
                <w:sz w:val="28"/>
                <w:szCs w:val="28"/>
                <w:lang w:val="sr-Latn-RS"/>
              </w:rPr>
            </w:pPr>
            <w:r>
              <w:rPr>
                <w:sz w:val="28"/>
                <w:szCs w:val="28"/>
                <w:lang w:val="sr-Latn-RS"/>
              </w:rPr>
              <w:t>1</w:t>
            </w:r>
          </w:p>
        </w:tc>
        <w:tc>
          <w:tcPr>
            <w:tcW w:w="1081" w:type="dxa"/>
          </w:tcPr>
          <w:p w14:paraId="3A4A3819" w14:textId="77777777" w:rsidR="005149EE" w:rsidRDefault="005149EE" w:rsidP="00575DE0">
            <w:pPr>
              <w:jc w:val="both"/>
              <w:rPr>
                <w:sz w:val="28"/>
                <w:szCs w:val="28"/>
                <w:lang w:val="sr-Latn-RS"/>
              </w:rPr>
            </w:pPr>
            <w:r>
              <w:rPr>
                <w:sz w:val="28"/>
                <w:szCs w:val="28"/>
                <w:lang w:val="sr-Latn-RS"/>
              </w:rPr>
              <w:t>1/5</w:t>
            </w:r>
          </w:p>
        </w:tc>
        <w:tc>
          <w:tcPr>
            <w:tcW w:w="990" w:type="dxa"/>
            <w:tcBorders>
              <w:right w:val="single" w:sz="4" w:space="0" w:color="auto"/>
            </w:tcBorders>
          </w:tcPr>
          <w:p w14:paraId="4C56F843" w14:textId="77777777" w:rsidR="005149EE" w:rsidRDefault="005149EE" w:rsidP="00575DE0">
            <w:pPr>
              <w:jc w:val="both"/>
              <w:rPr>
                <w:sz w:val="28"/>
                <w:szCs w:val="28"/>
                <w:lang w:val="sr-Latn-RS"/>
              </w:rPr>
            </w:pPr>
            <w:r>
              <w:rPr>
                <w:sz w:val="28"/>
                <w:szCs w:val="28"/>
                <w:lang w:val="sr-Latn-RS"/>
              </w:rPr>
              <w:t>3</w:t>
            </w:r>
          </w:p>
        </w:tc>
        <w:tc>
          <w:tcPr>
            <w:tcW w:w="990" w:type="dxa"/>
            <w:tcBorders>
              <w:top w:val="nil"/>
              <w:left w:val="single" w:sz="4" w:space="0" w:color="auto"/>
              <w:bottom w:val="nil"/>
              <w:right w:val="single" w:sz="4" w:space="0" w:color="auto"/>
            </w:tcBorders>
          </w:tcPr>
          <w:p w14:paraId="2DB66B53" w14:textId="6AAFAC6F" w:rsidR="005149EE" w:rsidRDefault="00C948D6" w:rsidP="00C948D6">
            <w:pPr>
              <w:jc w:val="center"/>
              <w:rPr>
                <w:sz w:val="28"/>
                <w:szCs w:val="28"/>
                <w:lang w:val="sr-Latn-RS"/>
              </w:rPr>
            </w:pPr>
            <w:r>
              <w:rPr>
                <w:sz w:val="28"/>
                <w:szCs w:val="28"/>
                <w:lang w:val="sr-Latn-RS"/>
              </w:rPr>
              <w:t>*</w:t>
            </w:r>
          </w:p>
        </w:tc>
        <w:tc>
          <w:tcPr>
            <w:tcW w:w="990" w:type="dxa"/>
            <w:tcBorders>
              <w:left w:val="single" w:sz="4" w:space="0" w:color="auto"/>
            </w:tcBorders>
          </w:tcPr>
          <w:p w14:paraId="0EA0402B" w14:textId="29D9E21C" w:rsidR="005149EE" w:rsidRDefault="00C948D6" w:rsidP="00575DE0">
            <w:pPr>
              <w:jc w:val="both"/>
              <w:rPr>
                <w:sz w:val="28"/>
                <w:szCs w:val="28"/>
                <w:lang w:val="sr-Latn-RS"/>
              </w:rPr>
            </w:pPr>
            <w:r>
              <w:rPr>
                <w:sz w:val="28"/>
                <w:szCs w:val="28"/>
                <w:lang w:val="sr-Latn-RS"/>
              </w:rPr>
              <w:t>0.19</w:t>
            </w:r>
          </w:p>
        </w:tc>
      </w:tr>
      <w:tr w:rsidR="005149EE" w14:paraId="1C9DDE6F" w14:textId="34CA79EE" w:rsidTr="005149EE">
        <w:tc>
          <w:tcPr>
            <w:tcW w:w="2337" w:type="dxa"/>
          </w:tcPr>
          <w:p w14:paraId="08FE7B76" w14:textId="05F5FE97" w:rsidR="005149EE" w:rsidRDefault="005149EE" w:rsidP="00575DE0">
            <w:pPr>
              <w:jc w:val="both"/>
              <w:rPr>
                <w:sz w:val="28"/>
                <w:szCs w:val="28"/>
                <w:lang w:val="sr-Latn-RS"/>
              </w:rPr>
            </w:pPr>
            <w:r>
              <w:rPr>
                <w:sz w:val="28"/>
                <w:szCs w:val="28"/>
                <w:lang w:val="sr-Latn-RS"/>
              </w:rPr>
              <w:t>ROI</w:t>
            </w:r>
          </w:p>
        </w:tc>
        <w:tc>
          <w:tcPr>
            <w:tcW w:w="2337" w:type="dxa"/>
          </w:tcPr>
          <w:p w14:paraId="25D30415" w14:textId="77777777" w:rsidR="005149EE" w:rsidRDefault="005149EE" w:rsidP="00575DE0">
            <w:pPr>
              <w:jc w:val="both"/>
              <w:rPr>
                <w:sz w:val="28"/>
                <w:szCs w:val="28"/>
                <w:lang w:val="sr-Latn-RS"/>
              </w:rPr>
            </w:pPr>
            <w:r>
              <w:rPr>
                <w:sz w:val="28"/>
                <w:szCs w:val="28"/>
                <w:lang w:val="sr-Latn-RS"/>
              </w:rPr>
              <w:t>5</w:t>
            </w:r>
          </w:p>
        </w:tc>
        <w:tc>
          <w:tcPr>
            <w:tcW w:w="1081" w:type="dxa"/>
          </w:tcPr>
          <w:p w14:paraId="2B506588" w14:textId="77777777" w:rsidR="005149EE" w:rsidRDefault="005149EE" w:rsidP="00575DE0">
            <w:pPr>
              <w:jc w:val="both"/>
              <w:rPr>
                <w:sz w:val="28"/>
                <w:szCs w:val="28"/>
                <w:lang w:val="sr-Latn-RS"/>
              </w:rPr>
            </w:pPr>
            <w:r>
              <w:rPr>
                <w:sz w:val="28"/>
                <w:szCs w:val="28"/>
                <w:lang w:val="sr-Latn-RS"/>
              </w:rPr>
              <w:t>1</w:t>
            </w:r>
          </w:p>
        </w:tc>
        <w:tc>
          <w:tcPr>
            <w:tcW w:w="990" w:type="dxa"/>
            <w:tcBorders>
              <w:right w:val="single" w:sz="4" w:space="0" w:color="auto"/>
            </w:tcBorders>
          </w:tcPr>
          <w:p w14:paraId="4653EC52" w14:textId="77777777" w:rsidR="005149EE" w:rsidRDefault="005149EE" w:rsidP="00575DE0">
            <w:pPr>
              <w:jc w:val="both"/>
              <w:rPr>
                <w:sz w:val="28"/>
                <w:szCs w:val="28"/>
                <w:lang w:val="sr-Latn-RS"/>
              </w:rPr>
            </w:pPr>
            <w:r>
              <w:rPr>
                <w:sz w:val="28"/>
                <w:szCs w:val="28"/>
                <w:lang w:val="sr-Latn-RS"/>
              </w:rPr>
              <w:t>7</w:t>
            </w:r>
          </w:p>
        </w:tc>
        <w:tc>
          <w:tcPr>
            <w:tcW w:w="990" w:type="dxa"/>
            <w:tcBorders>
              <w:top w:val="nil"/>
              <w:left w:val="single" w:sz="4" w:space="0" w:color="auto"/>
              <w:bottom w:val="nil"/>
              <w:right w:val="single" w:sz="4" w:space="0" w:color="auto"/>
            </w:tcBorders>
          </w:tcPr>
          <w:p w14:paraId="180A45A0" w14:textId="77777777" w:rsidR="005149EE" w:rsidRDefault="005149EE" w:rsidP="00575DE0">
            <w:pPr>
              <w:jc w:val="both"/>
              <w:rPr>
                <w:sz w:val="28"/>
                <w:szCs w:val="28"/>
                <w:lang w:val="sr-Latn-RS"/>
              </w:rPr>
            </w:pPr>
          </w:p>
        </w:tc>
        <w:tc>
          <w:tcPr>
            <w:tcW w:w="990" w:type="dxa"/>
            <w:tcBorders>
              <w:left w:val="single" w:sz="4" w:space="0" w:color="auto"/>
            </w:tcBorders>
          </w:tcPr>
          <w:p w14:paraId="56B45DCD" w14:textId="2C1CF87B" w:rsidR="005149EE" w:rsidRDefault="00C948D6" w:rsidP="00575DE0">
            <w:pPr>
              <w:jc w:val="both"/>
              <w:rPr>
                <w:sz w:val="28"/>
                <w:szCs w:val="28"/>
                <w:lang w:val="sr-Latn-RS"/>
              </w:rPr>
            </w:pPr>
            <w:r>
              <w:rPr>
                <w:sz w:val="28"/>
                <w:szCs w:val="28"/>
                <w:lang w:val="sr-Latn-RS"/>
              </w:rPr>
              <w:t>0.72</w:t>
            </w:r>
          </w:p>
        </w:tc>
      </w:tr>
      <w:tr w:rsidR="005149EE" w14:paraId="14115451" w14:textId="607F601B" w:rsidTr="005149EE">
        <w:tc>
          <w:tcPr>
            <w:tcW w:w="2337" w:type="dxa"/>
          </w:tcPr>
          <w:p w14:paraId="6F6AF73A" w14:textId="77777777" w:rsidR="005149EE" w:rsidRDefault="005149EE" w:rsidP="00575DE0">
            <w:pPr>
              <w:jc w:val="both"/>
              <w:rPr>
                <w:sz w:val="28"/>
                <w:szCs w:val="28"/>
                <w:lang w:val="sr-Latn-RS"/>
              </w:rPr>
            </w:pPr>
            <w:r>
              <w:rPr>
                <w:sz w:val="28"/>
                <w:szCs w:val="28"/>
                <w:lang w:val="sr-Latn-RS"/>
              </w:rPr>
              <w:t>Profit</w:t>
            </w:r>
          </w:p>
        </w:tc>
        <w:tc>
          <w:tcPr>
            <w:tcW w:w="2337" w:type="dxa"/>
          </w:tcPr>
          <w:p w14:paraId="759B6108" w14:textId="77777777" w:rsidR="005149EE" w:rsidRDefault="005149EE" w:rsidP="00575DE0">
            <w:pPr>
              <w:jc w:val="both"/>
              <w:rPr>
                <w:sz w:val="28"/>
                <w:szCs w:val="28"/>
                <w:lang w:val="sr-Latn-RS"/>
              </w:rPr>
            </w:pPr>
            <w:r>
              <w:rPr>
                <w:sz w:val="28"/>
                <w:szCs w:val="28"/>
                <w:lang w:val="sr-Latn-RS"/>
              </w:rPr>
              <w:t>1/3</w:t>
            </w:r>
          </w:p>
        </w:tc>
        <w:tc>
          <w:tcPr>
            <w:tcW w:w="1081" w:type="dxa"/>
          </w:tcPr>
          <w:p w14:paraId="64E65E93" w14:textId="77777777" w:rsidR="005149EE" w:rsidRDefault="005149EE" w:rsidP="00575DE0">
            <w:pPr>
              <w:jc w:val="both"/>
              <w:rPr>
                <w:sz w:val="28"/>
                <w:szCs w:val="28"/>
                <w:lang w:val="sr-Latn-RS"/>
              </w:rPr>
            </w:pPr>
            <w:r>
              <w:rPr>
                <w:sz w:val="28"/>
                <w:szCs w:val="28"/>
                <w:lang w:val="sr-Latn-RS"/>
              </w:rPr>
              <w:t>1/7</w:t>
            </w:r>
          </w:p>
        </w:tc>
        <w:tc>
          <w:tcPr>
            <w:tcW w:w="990" w:type="dxa"/>
            <w:tcBorders>
              <w:right w:val="single" w:sz="4" w:space="0" w:color="auto"/>
            </w:tcBorders>
          </w:tcPr>
          <w:p w14:paraId="74C7122E" w14:textId="77777777" w:rsidR="005149EE" w:rsidRDefault="005149EE" w:rsidP="00575DE0">
            <w:pPr>
              <w:jc w:val="both"/>
              <w:rPr>
                <w:sz w:val="28"/>
                <w:szCs w:val="28"/>
                <w:lang w:val="sr-Latn-RS"/>
              </w:rPr>
            </w:pPr>
            <w:r>
              <w:rPr>
                <w:sz w:val="28"/>
                <w:szCs w:val="28"/>
                <w:lang w:val="sr-Latn-RS"/>
              </w:rPr>
              <w:t>1</w:t>
            </w:r>
          </w:p>
        </w:tc>
        <w:tc>
          <w:tcPr>
            <w:tcW w:w="990" w:type="dxa"/>
            <w:tcBorders>
              <w:top w:val="nil"/>
              <w:left w:val="single" w:sz="4" w:space="0" w:color="auto"/>
              <w:bottom w:val="nil"/>
              <w:right w:val="single" w:sz="4" w:space="0" w:color="auto"/>
            </w:tcBorders>
          </w:tcPr>
          <w:p w14:paraId="59036D2B" w14:textId="77777777" w:rsidR="005149EE" w:rsidRDefault="005149EE" w:rsidP="00575DE0">
            <w:pPr>
              <w:jc w:val="both"/>
              <w:rPr>
                <w:sz w:val="28"/>
                <w:szCs w:val="28"/>
                <w:lang w:val="sr-Latn-RS"/>
              </w:rPr>
            </w:pPr>
          </w:p>
        </w:tc>
        <w:tc>
          <w:tcPr>
            <w:tcW w:w="990" w:type="dxa"/>
            <w:tcBorders>
              <w:left w:val="single" w:sz="4" w:space="0" w:color="auto"/>
            </w:tcBorders>
          </w:tcPr>
          <w:p w14:paraId="1196D576" w14:textId="5CFDBC56" w:rsidR="005149EE" w:rsidRDefault="00C948D6" w:rsidP="00575DE0">
            <w:pPr>
              <w:jc w:val="both"/>
              <w:rPr>
                <w:sz w:val="28"/>
                <w:szCs w:val="28"/>
                <w:lang w:val="sr-Latn-RS"/>
              </w:rPr>
            </w:pPr>
            <w:r>
              <w:rPr>
                <w:sz w:val="28"/>
                <w:szCs w:val="28"/>
                <w:lang w:val="sr-Latn-RS"/>
              </w:rPr>
              <w:t>0.08</w:t>
            </w:r>
          </w:p>
        </w:tc>
      </w:tr>
    </w:tbl>
    <w:p w14:paraId="5E7B96CE" w14:textId="7C8E35CE" w:rsidR="00C94CD0" w:rsidRDefault="00C94CD0">
      <w:pPr>
        <w:rPr>
          <w:rFonts w:eastAsiaTheme="minorEastAsia"/>
          <w:sz w:val="28"/>
          <w:szCs w:val="28"/>
          <w:lang w:val="sr-Latn-RS"/>
        </w:rPr>
      </w:pPr>
    </w:p>
    <w:p w14:paraId="76B318B1" w14:textId="4FC73E0E" w:rsidR="00246C70" w:rsidRDefault="00246C70">
      <w:pPr>
        <w:rPr>
          <w:rFonts w:eastAsiaTheme="minorEastAsia"/>
          <w:sz w:val="28"/>
          <w:szCs w:val="28"/>
          <w:lang w:val="sr-Latn-RS"/>
        </w:rPr>
      </w:pPr>
    </w:p>
    <w:p w14:paraId="29A46D63" w14:textId="77777777" w:rsidR="00246C70" w:rsidRDefault="00246C70">
      <w:pPr>
        <w:rPr>
          <w:rFonts w:eastAsiaTheme="minorEastAsia"/>
          <w:sz w:val="28"/>
          <w:szCs w:val="28"/>
          <w:lang w:val="sr-Latn-RS"/>
        </w:rPr>
      </w:pPr>
    </w:p>
    <w:p w14:paraId="39CF48E6" w14:textId="602C6011" w:rsidR="00623A49" w:rsidRDefault="00623A49">
      <w:pPr>
        <w:rPr>
          <w:rFonts w:eastAsiaTheme="minorEastAsia"/>
          <w:sz w:val="28"/>
          <w:szCs w:val="28"/>
          <w:lang w:val="sr-Latn-RS"/>
        </w:rPr>
      </w:pPr>
    </w:p>
    <w:p w14:paraId="4FFEF692" w14:textId="77777777" w:rsidR="00623A49" w:rsidRDefault="00623A49">
      <w:pPr>
        <w:rPr>
          <w:rFonts w:eastAsiaTheme="minorEastAsia"/>
          <w:sz w:val="28"/>
          <w:szCs w:val="28"/>
          <w:lang w:val="sr-Latn-RS"/>
        </w:rPr>
      </w:pPr>
      <w:r>
        <w:rPr>
          <w:rFonts w:eastAsiaTheme="minorEastAsia"/>
          <w:sz w:val="28"/>
          <w:szCs w:val="28"/>
          <w:lang w:val="sr-Latn-RS"/>
        </w:rPr>
        <w:t>Odnosno:</w:t>
      </w:r>
    </w:p>
    <w:p w14:paraId="123208B0" w14:textId="741B5713" w:rsidR="00623A49" w:rsidRDefault="00623A49">
      <w:pPr>
        <w:rPr>
          <w:rFonts w:eastAsiaTheme="minorEastAsia"/>
          <w:sz w:val="28"/>
          <w:szCs w:val="28"/>
          <w:lang w:val="sr-Latn-RS"/>
        </w:rPr>
      </w:pPr>
      <w:r>
        <w:rPr>
          <w:rFonts w:eastAsiaTheme="minorEastAsia"/>
          <w:sz w:val="28"/>
          <w:szCs w:val="28"/>
          <w:lang w:val="sr-Latn-RS"/>
        </w:rPr>
        <w:t>1 * 0.19 + 1/5 * 0.72 + 3 + 0.08 =</w:t>
      </w:r>
      <w:r w:rsidR="00847298">
        <w:rPr>
          <w:rFonts w:eastAsiaTheme="minorEastAsia"/>
          <w:sz w:val="28"/>
          <w:szCs w:val="28"/>
          <w:lang w:val="sr-Latn-RS"/>
        </w:rPr>
        <w:t xml:space="preserve"> 0.588</w:t>
      </w:r>
    </w:p>
    <w:p w14:paraId="598C2E1F" w14:textId="74A1E6E1" w:rsidR="00623A49" w:rsidRDefault="00623A49">
      <w:pPr>
        <w:rPr>
          <w:rFonts w:eastAsiaTheme="minorEastAsia"/>
          <w:sz w:val="28"/>
          <w:szCs w:val="28"/>
          <w:lang w:val="sr-Latn-RS"/>
        </w:rPr>
      </w:pPr>
      <w:r>
        <w:rPr>
          <w:rFonts w:eastAsiaTheme="minorEastAsia"/>
          <w:sz w:val="28"/>
          <w:szCs w:val="28"/>
          <w:lang w:val="sr-Latn-RS"/>
        </w:rPr>
        <w:t xml:space="preserve">5 </w:t>
      </w:r>
      <w:r w:rsidR="00EC1FAA">
        <w:rPr>
          <w:rFonts w:eastAsiaTheme="minorEastAsia"/>
          <w:sz w:val="28"/>
          <w:szCs w:val="28"/>
          <w:lang w:val="sr-Latn-RS"/>
        </w:rPr>
        <w:t>*</w:t>
      </w:r>
      <w:r>
        <w:rPr>
          <w:rFonts w:eastAsiaTheme="minorEastAsia"/>
          <w:sz w:val="28"/>
          <w:szCs w:val="28"/>
          <w:lang w:val="sr-Latn-RS"/>
        </w:rPr>
        <w:t xml:space="preserve"> 0.19 + 1 * 0.72 + 7 * 0.08 =</w:t>
      </w:r>
      <w:r w:rsidR="00847298">
        <w:rPr>
          <w:rFonts w:eastAsiaTheme="minorEastAsia"/>
          <w:sz w:val="28"/>
          <w:szCs w:val="28"/>
          <w:lang w:val="sr-Latn-RS"/>
        </w:rPr>
        <w:t xml:space="preserve"> 2.273</w:t>
      </w:r>
    </w:p>
    <w:p w14:paraId="216E5514" w14:textId="5E2FA05F" w:rsidR="00623A49" w:rsidRDefault="00623A49">
      <w:pPr>
        <w:rPr>
          <w:rFonts w:eastAsiaTheme="minorEastAsia"/>
          <w:sz w:val="28"/>
          <w:szCs w:val="28"/>
          <w:lang w:val="sr-Latn-RS"/>
        </w:rPr>
      </w:pPr>
      <w:r>
        <w:rPr>
          <w:rFonts w:eastAsiaTheme="minorEastAsia"/>
          <w:sz w:val="28"/>
          <w:szCs w:val="28"/>
          <w:lang w:val="sr-Latn-RS"/>
        </w:rPr>
        <w:t xml:space="preserve">1/3 * 0.19 + 7 * 0.72 + 1 * 0.08 =  </w:t>
      </w:r>
      <w:r w:rsidR="00847298">
        <w:rPr>
          <w:rFonts w:eastAsiaTheme="minorEastAsia"/>
          <w:sz w:val="28"/>
          <w:szCs w:val="28"/>
          <w:lang w:val="sr-Latn-RS"/>
        </w:rPr>
        <w:t>0.251</w:t>
      </w:r>
    </w:p>
    <w:p w14:paraId="64285405" w14:textId="7A2C3927" w:rsidR="0068729A" w:rsidRDefault="0068729A">
      <w:pPr>
        <w:rPr>
          <w:rFonts w:eastAsiaTheme="minorEastAsia"/>
          <w:sz w:val="28"/>
          <w:szCs w:val="28"/>
          <w:lang w:val="sr-Latn-RS"/>
        </w:rPr>
      </w:pPr>
    </w:p>
    <w:p w14:paraId="0D99783E" w14:textId="0C7C3AEA" w:rsidR="0068729A" w:rsidRDefault="0068729A">
      <w:pPr>
        <w:rPr>
          <w:rFonts w:eastAsiaTheme="minorEastAsia"/>
          <w:sz w:val="28"/>
          <w:szCs w:val="28"/>
          <w:lang w:val="sr-Latn-RS"/>
        </w:rPr>
      </w:pPr>
      <w:r>
        <w:rPr>
          <w:rFonts w:eastAsiaTheme="minorEastAsia"/>
          <w:sz w:val="28"/>
          <w:szCs w:val="28"/>
          <w:lang w:val="sr-Latn-RS"/>
        </w:rPr>
        <w:t>Dalje:</w:t>
      </w:r>
    </w:p>
    <w:p w14:paraId="14ECC900" w14:textId="4CABE169" w:rsidR="0068729A" w:rsidRDefault="0068729A">
      <w:pPr>
        <w:rPr>
          <w:rFonts w:eastAsiaTheme="minorEastAsia"/>
          <w:sz w:val="28"/>
          <w:szCs w:val="28"/>
          <w:lang w:val="sr-Latn-RS"/>
        </w:rPr>
      </w:pPr>
      <w:r>
        <w:rPr>
          <w:rFonts w:eastAsiaTheme="minorEastAsia"/>
          <w:sz w:val="28"/>
          <w:szCs w:val="28"/>
          <w:lang w:val="sr-Latn-RS"/>
        </w:rPr>
        <w:t>0.588 / 0.19 =</w:t>
      </w:r>
      <w:r w:rsidR="001C2278">
        <w:rPr>
          <w:rFonts w:eastAsiaTheme="minorEastAsia"/>
          <w:sz w:val="28"/>
          <w:szCs w:val="28"/>
          <w:lang w:val="sr-Latn-RS"/>
        </w:rPr>
        <w:t xml:space="preserve"> 3.043</w:t>
      </w:r>
    </w:p>
    <w:p w14:paraId="5647C987" w14:textId="045D39C6" w:rsidR="0068729A" w:rsidRDefault="0068729A">
      <w:pPr>
        <w:rPr>
          <w:rFonts w:eastAsiaTheme="minorEastAsia"/>
          <w:sz w:val="28"/>
          <w:szCs w:val="28"/>
          <w:lang w:val="sr-Latn-RS"/>
        </w:rPr>
      </w:pPr>
      <w:r>
        <w:rPr>
          <w:rFonts w:eastAsiaTheme="minorEastAsia"/>
          <w:sz w:val="28"/>
          <w:szCs w:val="28"/>
          <w:lang w:val="sr-Latn-RS"/>
        </w:rPr>
        <w:t>2.273 / 0.72 =</w:t>
      </w:r>
      <w:r w:rsidR="001C2278">
        <w:rPr>
          <w:rFonts w:eastAsiaTheme="minorEastAsia"/>
          <w:sz w:val="28"/>
          <w:szCs w:val="28"/>
          <w:lang w:val="sr-Latn-RS"/>
        </w:rPr>
        <w:t xml:space="preserve"> 3.141</w:t>
      </w:r>
    </w:p>
    <w:p w14:paraId="79E9F76F" w14:textId="548BE1FB" w:rsidR="0068729A" w:rsidRDefault="0068729A">
      <w:pPr>
        <w:rPr>
          <w:rFonts w:eastAsiaTheme="minorEastAsia"/>
          <w:sz w:val="28"/>
          <w:szCs w:val="28"/>
          <w:lang w:val="sr-Latn-RS"/>
        </w:rPr>
      </w:pPr>
      <w:r>
        <w:rPr>
          <w:rFonts w:eastAsiaTheme="minorEastAsia"/>
          <w:sz w:val="28"/>
          <w:szCs w:val="28"/>
          <w:lang w:val="sr-Latn-RS"/>
        </w:rPr>
        <w:t>0.251 / 0.08 =</w:t>
      </w:r>
      <w:r w:rsidR="001C2278">
        <w:rPr>
          <w:rFonts w:eastAsiaTheme="minorEastAsia"/>
          <w:sz w:val="28"/>
          <w:szCs w:val="28"/>
          <w:lang w:val="sr-Latn-RS"/>
        </w:rPr>
        <w:t xml:space="preserve"> 3.014</w:t>
      </w:r>
    </w:p>
    <w:p w14:paraId="156930F4" w14:textId="56293693" w:rsidR="001C2278" w:rsidRDefault="001C2278">
      <w:pPr>
        <w:rPr>
          <w:rFonts w:eastAsiaTheme="minorEastAsia"/>
          <w:sz w:val="28"/>
          <w:szCs w:val="28"/>
          <w:lang w:val="sr-Latn-RS"/>
        </w:rPr>
      </w:pPr>
    </w:p>
    <w:p w14:paraId="061F79ED" w14:textId="02FA8646" w:rsidR="00987322" w:rsidRDefault="00987322">
      <w:pPr>
        <w:rPr>
          <w:rFonts w:eastAsiaTheme="minorEastAsia"/>
          <w:sz w:val="28"/>
          <w:szCs w:val="28"/>
          <w:lang w:val="sr-Latn-RS"/>
        </w:rPr>
      </w:pPr>
      <w:r>
        <w:rPr>
          <w:rFonts w:eastAsiaTheme="minorEastAsia"/>
          <w:sz w:val="28"/>
          <w:szCs w:val="28"/>
          <w:lang w:val="sr-Latn-RS"/>
        </w:rPr>
        <w:t xml:space="preserve">Te je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 = (3.043 + 3.141 + 3.014) / 3 = </w:t>
      </w:r>
      <w:r w:rsidR="009D4F39">
        <w:rPr>
          <w:rFonts w:eastAsiaTheme="minorEastAsia"/>
          <w:sz w:val="28"/>
          <w:szCs w:val="28"/>
          <w:lang w:val="sr-Latn-RS"/>
        </w:rPr>
        <w:t>3.066</w:t>
      </w:r>
      <w:r>
        <w:rPr>
          <w:rFonts w:eastAsiaTheme="minorEastAsia"/>
          <w:sz w:val="28"/>
          <w:szCs w:val="28"/>
          <w:lang w:val="sr-Latn-RS"/>
        </w:rPr>
        <w:t xml:space="preserve"> </w:t>
      </w:r>
    </w:p>
    <w:p w14:paraId="67C5447C" w14:textId="33DF1E1B" w:rsidR="00C94CD0" w:rsidRDefault="009D4F39">
      <w:pPr>
        <w:rPr>
          <w:rFonts w:eastAsiaTheme="minorEastAsia"/>
          <w:sz w:val="28"/>
          <w:szCs w:val="28"/>
          <w:lang w:val="sr-Latn-RS"/>
        </w:rPr>
      </w:pPr>
      <w:r>
        <w:rPr>
          <w:rFonts w:eastAsiaTheme="minorEastAsia"/>
          <w:sz w:val="28"/>
          <w:szCs w:val="28"/>
          <w:lang w:val="sr-Latn-RS"/>
        </w:rPr>
        <w:t xml:space="preserve">Kada bi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bilo jednako 3 (odnosno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r>
          <w:rPr>
            <w:rFonts w:ascii="Cambria Math" w:hAnsi="Cambria Math"/>
            <w:sz w:val="28"/>
            <w:szCs w:val="28"/>
            <w:lang w:val="sr-Latn-RS"/>
          </w:rPr>
          <m:t>=n)</m:t>
        </m:r>
      </m:oMath>
      <w:r>
        <w:rPr>
          <w:rFonts w:eastAsiaTheme="minorEastAsia"/>
          <w:sz w:val="28"/>
          <w:szCs w:val="28"/>
          <w:lang w:val="sr-Latn-RS"/>
        </w:rPr>
        <w:t xml:space="preserve">, značilo bi da poređenje kriterijuma ima potpuno konzistentnost. Pri čemu </w:t>
      </w:r>
      <w:r w:rsidR="00C94CD0">
        <w:rPr>
          <w:rFonts w:eastAsiaTheme="minorEastAsia"/>
          <w:sz w:val="28"/>
          <w:szCs w:val="28"/>
          <w:lang w:val="sr-Latn-RS"/>
        </w:rPr>
        <w:t>n-</w:t>
      </w:r>
      <w:r>
        <w:rPr>
          <w:rFonts w:eastAsiaTheme="minorEastAsia"/>
          <w:sz w:val="28"/>
          <w:szCs w:val="28"/>
          <w:lang w:val="sr-Latn-RS"/>
        </w:rPr>
        <w:t>p</w:t>
      </w:r>
      <w:r w:rsidR="00C94CD0">
        <w:rPr>
          <w:rFonts w:eastAsiaTheme="minorEastAsia"/>
          <w:sz w:val="28"/>
          <w:szCs w:val="28"/>
          <w:lang w:val="sr-Latn-RS"/>
        </w:rPr>
        <w:t>redstavlja red matrice poređenja, i u ovom slučaju je n=3.</w:t>
      </w:r>
      <w:r>
        <w:rPr>
          <w:rFonts w:eastAsiaTheme="minorEastAsia"/>
          <w:sz w:val="28"/>
          <w:szCs w:val="28"/>
          <w:lang w:val="sr-Latn-RS"/>
        </w:rPr>
        <w:t xml:space="preserve"> Samim time, sada je moguće izračunati CI, na osnovu obrasca (1.2):</w:t>
      </w:r>
    </w:p>
    <w:p w14:paraId="1192C954" w14:textId="1E20B270" w:rsidR="009D4F39" w:rsidRDefault="009D4F39">
      <w:pPr>
        <w:rPr>
          <w:rFonts w:eastAsiaTheme="minorEastAsia"/>
          <w:sz w:val="28"/>
          <w:szCs w:val="28"/>
          <w:lang w:val="sr-Latn-RS"/>
        </w:rPr>
      </w:pPr>
      <w:r>
        <w:rPr>
          <w:sz w:val="28"/>
          <w:szCs w:val="28"/>
          <w:lang w:val="sr-Latn-RS"/>
        </w:rPr>
        <w:t xml:space="preserve">CI = </w:t>
      </w:r>
      <m:oMath>
        <m:f>
          <m:fPr>
            <m:ctrlPr>
              <w:rPr>
                <w:rFonts w:ascii="Cambria Math" w:hAnsi="Cambria Math"/>
                <w:i/>
                <w:sz w:val="28"/>
                <w:szCs w:val="28"/>
                <w:lang w:val="sr-Latn-RS"/>
              </w:rPr>
            </m:ctrlPr>
          </m:fPr>
          <m:num>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r>
              <w:rPr>
                <w:rFonts w:ascii="Cambria Math" w:hAnsi="Cambria Math"/>
                <w:sz w:val="28"/>
                <w:szCs w:val="28"/>
                <w:lang w:val="sr-Latn-RS"/>
              </w:rPr>
              <m:t xml:space="preserve"> - n</m:t>
            </m:r>
          </m:num>
          <m:den>
            <m:r>
              <w:rPr>
                <w:rFonts w:ascii="Cambria Math" w:hAnsi="Cambria Math"/>
                <w:sz w:val="28"/>
                <w:szCs w:val="28"/>
                <w:lang w:val="sr-Latn-RS"/>
              </w:rPr>
              <m:t>n-1</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3.066-3</m:t>
            </m:r>
          </m:num>
          <m:den>
            <m:r>
              <w:rPr>
                <w:rFonts w:ascii="Cambria Math" w:eastAsiaTheme="minorEastAsia" w:hAnsi="Cambria Math"/>
                <w:sz w:val="28"/>
                <w:szCs w:val="28"/>
                <w:lang w:val="sr-Latn-RS"/>
              </w:rPr>
              <m:t>3-1</m:t>
            </m:r>
          </m:den>
        </m:f>
        <m:r>
          <w:rPr>
            <w:rFonts w:ascii="Cambria Math" w:eastAsiaTheme="minorEastAsia" w:hAnsi="Cambria Math"/>
            <w:sz w:val="28"/>
            <w:szCs w:val="28"/>
            <w:lang w:val="sr-Latn-RS"/>
          </w:rPr>
          <m:t>=</m:t>
        </m:r>
      </m:oMath>
      <w:r w:rsidR="00072B88">
        <w:rPr>
          <w:rFonts w:eastAsiaTheme="minorEastAsia"/>
          <w:sz w:val="28"/>
          <w:szCs w:val="28"/>
          <w:lang w:val="sr-Latn-RS"/>
        </w:rPr>
        <w:t>0.033</w:t>
      </w:r>
    </w:p>
    <w:p w14:paraId="676A36DF" w14:textId="2ABE3136" w:rsidR="00072B88" w:rsidRDefault="002853B3">
      <w:pPr>
        <w:rPr>
          <w:rFonts w:eastAsiaTheme="minorEastAsia"/>
          <w:sz w:val="28"/>
          <w:szCs w:val="28"/>
          <w:lang w:val="sr-Latn-RS"/>
        </w:rPr>
      </w:pPr>
      <w:r>
        <w:rPr>
          <w:rFonts w:eastAsiaTheme="minorEastAsia"/>
          <w:sz w:val="28"/>
          <w:szCs w:val="28"/>
          <w:lang w:val="sr-Latn-RS"/>
        </w:rPr>
        <w:t>RI iz obrasca (1.1) predstavlja indeks slučajnosti (Random Index) i on se određuje na osnovu Saaty-jeve tablice, Tabela 8.</w:t>
      </w:r>
    </w:p>
    <w:p w14:paraId="5D72A9D9" w14:textId="149847DD" w:rsidR="002853B3" w:rsidRDefault="002853B3">
      <w:pPr>
        <w:rPr>
          <w:rFonts w:eastAsiaTheme="minorEastAsia"/>
          <w:sz w:val="28"/>
          <w:szCs w:val="28"/>
          <w:lang w:val="sr-Latn-RS"/>
        </w:rPr>
      </w:pPr>
      <w:r>
        <w:rPr>
          <w:rFonts w:eastAsiaTheme="minorEastAsia"/>
          <w:sz w:val="28"/>
          <w:szCs w:val="28"/>
          <w:lang w:val="sr-Latn-RS"/>
        </w:rPr>
        <w:t>Tabela 8. Određivanje RI na osnovu reda matrice poređenja (n)</w:t>
      </w:r>
    </w:p>
    <w:tbl>
      <w:tblPr>
        <w:tblStyle w:val="TableGrid"/>
        <w:tblW w:w="0" w:type="auto"/>
        <w:tblLook w:val="04A0" w:firstRow="1" w:lastRow="0" w:firstColumn="1" w:lastColumn="0" w:noHBand="0" w:noVBand="1"/>
      </w:tblPr>
      <w:tblGrid>
        <w:gridCol w:w="1391"/>
        <w:gridCol w:w="885"/>
        <w:gridCol w:w="885"/>
        <w:gridCol w:w="885"/>
        <w:gridCol w:w="884"/>
        <w:gridCol w:w="884"/>
        <w:gridCol w:w="884"/>
        <w:gridCol w:w="884"/>
        <w:gridCol w:w="884"/>
        <w:gridCol w:w="884"/>
      </w:tblGrid>
      <w:tr w:rsidR="007902D7" w14:paraId="771216C2" w14:textId="77777777" w:rsidTr="002853B3">
        <w:tc>
          <w:tcPr>
            <w:tcW w:w="935" w:type="dxa"/>
          </w:tcPr>
          <w:p w14:paraId="7B8831C4" w14:textId="13460748" w:rsidR="002853B3" w:rsidRDefault="002853B3">
            <w:pPr>
              <w:rPr>
                <w:sz w:val="28"/>
                <w:szCs w:val="28"/>
                <w:lang w:val="sr-Latn-RS"/>
              </w:rPr>
            </w:pPr>
            <w:r>
              <w:rPr>
                <w:sz w:val="28"/>
                <w:szCs w:val="28"/>
                <w:lang w:val="sr-Latn-RS"/>
              </w:rPr>
              <w:t>n  - red matrice poređenja</w:t>
            </w:r>
          </w:p>
        </w:tc>
        <w:tc>
          <w:tcPr>
            <w:tcW w:w="935" w:type="dxa"/>
          </w:tcPr>
          <w:p w14:paraId="32EA33AD" w14:textId="2F84CD62" w:rsidR="002853B3" w:rsidRDefault="007902D7">
            <w:pPr>
              <w:rPr>
                <w:sz w:val="28"/>
                <w:szCs w:val="28"/>
                <w:lang w:val="sr-Latn-RS"/>
              </w:rPr>
            </w:pPr>
            <w:r>
              <w:rPr>
                <w:sz w:val="28"/>
                <w:szCs w:val="28"/>
                <w:lang w:val="sr-Latn-RS"/>
              </w:rPr>
              <w:t>1</w:t>
            </w:r>
          </w:p>
        </w:tc>
        <w:tc>
          <w:tcPr>
            <w:tcW w:w="935" w:type="dxa"/>
          </w:tcPr>
          <w:p w14:paraId="5DCD36E8" w14:textId="14C7FF99" w:rsidR="002853B3" w:rsidRDefault="007902D7">
            <w:pPr>
              <w:rPr>
                <w:sz w:val="28"/>
                <w:szCs w:val="28"/>
                <w:lang w:val="sr-Latn-RS"/>
              </w:rPr>
            </w:pPr>
            <w:r>
              <w:rPr>
                <w:sz w:val="28"/>
                <w:szCs w:val="28"/>
                <w:lang w:val="sr-Latn-RS"/>
              </w:rPr>
              <w:t>2</w:t>
            </w:r>
          </w:p>
        </w:tc>
        <w:tc>
          <w:tcPr>
            <w:tcW w:w="935" w:type="dxa"/>
          </w:tcPr>
          <w:p w14:paraId="24C051ED" w14:textId="57A556A4" w:rsidR="002853B3" w:rsidRDefault="007902D7">
            <w:pPr>
              <w:rPr>
                <w:sz w:val="28"/>
                <w:szCs w:val="28"/>
                <w:lang w:val="sr-Latn-RS"/>
              </w:rPr>
            </w:pPr>
            <w:r>
              <w:rPr>
                <w:sz w:val="28"/>
                <w:szCs w:val="28"/>
                <w:lang w:val="sr-Latn-RS"/>
              </w:rPr>
              <w:t>3</w:t>
            </w:r>
          </w:p>
        </w:tc>
        <w:tc>
          <w:tcPr>
            <w:tcW w:w="935" w:type="dxa"/>
          </w:tcPr>
          <w:p w14:paraId="0113BD4E" w14:textId="7CF9A50B" w:rsidR="002853B3" w:rsidRDefault="007902D7">
            <w:pPr>
              <w:rPr>
                <w:sz w:val="28"/>
                <w:szCs w:val="28"/>
                <w:lang w:val="sr-Latn-RS"/>
              </w:rPr>
            </w:pPr>
            <w:r>
              <w:rPr>
                <w:sz w:val="28"/>
                <w:szCs w:val="28"/>
                <w:lang w:val="sr-Latn-RS"/>
              </w:rPr>
              <w:t>4</w:t>
            </w:r>
          </w:p>
        </w:tc>
        <w:tc>
          <w:tcPr>
            <w:tcW w:w="935" w:type="dxa"/>
          </w:tcPr>
          <w:p w14:paraId="6D520265" w14:textId="103DA48A" w:rsidR="002853B3" w:rsidRDefault="007902D7">
            <w:pPr>
              <w:rPr>
                <w:sz w:val="28"/>
                <w:szCs w:val="28"/>
                <w:lang w:val="sr-Latn-RS"/>
              </w:rPr>
            </w:pPr>
            <w:r>
              <w:rPr>
                <w:sz w:val="28"/>
                <w:szCs w:val="28"/>
                <w:lang w:val="sr-Latn-RS"/>
              </w:rPr>
              <w:t>5</w:t>
            </w:r>
          </w:p>
        </w:tc>
        <w:tc>
          <w:tcPr>
            <w:tcW w:w="935" w:type="dxa"/>
          </w:tcPr>
          <w:p w14:paraId="7E32CB35" w14:textId="27DDFA42" w:rsidR="002853B3" w:rsidRDefault="007902D7">
            <w:pPr>
              <w:rPr>
                <w:sz w:val="28"/>
                <w:szCs w:val="28"/>
                <w:lang w:val="sr-Latn-RS"/>
              </w:rPr>
            </w:pPr>
            <w:r>
              <w:rPr>
                <w:sz w:val="28"/>
                <w:szCs w:val="28"/>
                <w:lang w:val="sr-Latn-RS"/>
              </w:rPr>
              <w:t>6</w:t>
            </w:r>
          </w:p>
        </w:tc>
        <w:tc>
          <w:tcPr>
            <w:tcW w:w="935" w:type="dxa"/>
          </w:tcPr>
          <w:p w14:paraId="7DAAB8FF" w14:textId="09D66B54" w:rsidR="002853B3" w:rsidRDefault="007902D7">
            <w:pPr>
              <w:rPr>
                <w:sz w:val="28"/>
                <w:szCs w:val="28"/>
                <w:lang w:val="sr-Latn-RS"/>
              </w:rPr>
            </w:pPr>
            <w:r>
              <w:rPr>
                <w:sz w:val="28"/>
                <w:szCs w:val="28"/>
                <w:lang w:val="sr-Latn-RS"/>
              </w:rPr>
              <w:t>7</w:t>
            </w:r>
          </w:p>
        </w:tc>
        <w:tc>
          <w:tcPr>
            <w:tcW w:w="935" w:type="dxa"/>
          </w:tcPr>
          <w:p w14:paraId="1987FB83" w14:textId="01E03595" w:rsidR="002853B3" w:rsidRDefault="007902D7">
            <w:pPr>
              <w:rPr>
                <w:sz w:val="28"/>
                <w:szCs w:val="28"/>
                <w:lang w:val="sr-Latn-RS"/>
              </w:rPr>
            </w:pPr>
            <w:r>
              <w:rPr>
                <w:sz w:val="28"/>
                <w:szCs w:val="28"/>
                <w:lang w:val="sr-Latn-RS"/>
              </w:rPr>
              <w:t>8</w:t>
            </w:r>
          </w:p>
        </w:tc>
        <w:tc>
          <w:tcPr>
            <w:tcW w:w="935" w:type="dxa"/>
          </w:tcPr>
          <w:p w14:paraId="10C88139" w14:textId="11745439" w:rsidR="002853B3" w:rsidRDefault="007902D7">
            <w:pPr>
              <w:rPr>
                <w:sz w:val="28"/>
                <w:szCs w:val="28"/>
                <w:lang w:val="sr-Latn-RS"/>
              </w:rPr>
            </w:pPr>
            <w:r>
              <w:rPr>
                <w:sz w:val="28"/>
                <w:szCs w:val="28"/>
                <w:lang w:val="sr-Latn-RS"/>
              </w:rPr>
              <w:t>9</w:t>
            </w:r>
          </w:p>
        </w:tc>
      </w:tr>
      <w:tr w:rsidR="007902D7" w14:paraId="6FCF938F" w14:textId="77777777" w:rsidTr="002853B3">
        <w:tc>
          <w:tcPr>
            <w:tcW w:w="935" w:type="dxa"/>
          </w:tcPr>
          <w:p w14:paraId="0C001361" w14:textId="7D3F8212" w:rsidR="002853B3" w:rsidRDefault="002853B3">
            <w:pPr>
              <w:rPr>
                <w:sz w:val="28"/>
                <w:szCs w:val="28"/>
                <w:lang w:val="sr-Latn-RS"/>
              </w:rPr>
            </w:pPr>
            <w:r>
              <w:rPr>
                <w:sz w:val="28"/>
                <w:szCs w:val="28"/>
                <w:lang w:val="sr-Latn-RS"/>
              </w:rPr>
              <w:t>RI</w:t>
            </w:r>
          </w:p>
        </w:tc>
        <w:tc>
          <w:tcPr>
            <w:tcW w:w="935" w:type="dxa"/>
          </w:tcPr>
          <w:p w14:paraId="79F4304C" w14:textId="542D54DE" w:rsidR="002853B3" w:rsidRDefault="007902D7">
            <w:pPr>
              <w:rPr>
                <w:sz w:val="28"/>
                <w:szCs w:val="28"/>
                <w:lang w:val="sr-Latn-RS"/>
              </w:rPr>
            </w:pPr>
            <w:r>
              <w:rPr>
                <w:sz w:val="28"/>
                <w:szCs w:val="28"/>
                <w:lang w:val="sr-Latn-RS"/>
              </w:rPr>
              <w:t>0.00</w:t>
            </w:r>
          </w:p>
        </w:tc>
        <w:tc>
          <w:tcPr>
            <w:tcW w:w="935" w:type="dxa"/>
          </w:tcPr>
          <w:p w14:paraId="27EDDF6D" w14:textId="6273C7FC" w:rsidR="002853B3" w:rsidRDefault="007902D7">
            <w:pPr>
              <w:rPr>
                <w:sz w:val="28"/>
                <w:szCs w:val="28"/>
                <w:lang w:val="sr-Latn-RS"/>
              </w:rPr>
            </w:pPr>
            <w:r>
              <w:rPr>
                <w:sz w:val="28"/>
                <w:szCs w:val="28"/>
                <w:lang w:val="sr-Latn-RS"/>
              </w:rPr>
              <w:t>0.00</w:t>
            </w:r>
          </w:p>
        </w:tc>
        <w:tc>
          <w:tcPr>
            <w:tcW w:w="935" w:type="dxa"/>
          </w:tcPr>
          <w:p w14:paraId="6BA13056" w14:textId="3A132683" w:rsidR="002853B3" w:rsidRDefault="007902D7">
            <w:pPr>
              <w:rPr>
                <w:sz w:val="28"/>
                <w:szCs w:val="28"/>
                <w:lang w:val="sr-Latn-RS"/>
              </w:rPr>
            </w:pPr>
            <w:r>
              <w:rPr>
                <w:sz w:val="28"/>
                <w:szCs w:val="28"/>
                <w:lang w:val="sr-Latn-RS"/>
              </w:rPr>
              <w:t>0.58</w:t>
            </w:r>
          </w:p>
        </w:tc>
        <w:tc>
          <w:tcPr>
            <w:tcW w:w="935" w:type="dxa"/>
          </w:tcPr>
          <w:p w14:paraId="21C847FC" w14:textId="6E1599EB" w:rsidR="002853B3" w:rsidRDefault="007902D7">
            <w:pPr>
              <w:rPr>
                <w:sz w:val="28"/>
                <w:szCs w:val="28"/>
                <w:lang w:val="sr-Latn-RS"/>
              </w:rPr>
            </w:pPr>
            <w:r>
              <w:rPr>
                <w:sz w:val="28"/>
                <w:szCs w:val="28"/>
                <w:lang w:val="sr-Latn-RS"/>
              </w:rPr>
              <w:t>0.90</w:t>
            </w:r>
          </w:p>
        </w:tc>
        <w:tc>
          <w:tcPr>
            <w:tcW w:w="935" w:type="dxa"/>
          </w:tcPr>
          <w:p w14:paraId="1B7E4206" w14:textId="7CB714CF" w:rsidR="002853B3" w:rsidRDefault="007902D7">
            <w:pPr>
              <w:rPr>
                <w:sz w:val="28"/>
                <w:szCs w:val="28"/>
                <w:lang w:val="sr-Latn-RS"/>
              </w:rPr>
            </w:pPr>
            <w:r>
              <w:rPr>
                <w:sz w:val="28"/>
                <w:szCs w:val="28"/>
                <w:lang w:val="sr-Latn-RS"/>
              </w:rPr>
              <w:t>1.12</w:t>
            </w:r>
          </w:p>
        </w:tc>
        <w:tc>
          <w:tcPr>
            <w:tcW w:w="935" w:type="dxa"/>
          </w:tcPr>
          <w:p w14:paraId="55B7B1DA" w14:textId="23C49CEC" w:rsidR="002853B3" w:rsidRDefault="007902D7">
            <w:pPr>
              <w:rPr>
                <w:sz w:val="28"/>
                <w:szCs w:val="28"/>
                <w:lang w:val="sr-Latn-RS"/>
              </w:rPr>
            </w:pPr>
            <w:r>
              <w:rPr>
                <w:sz w:val="28"/>
                <w:szCs w:val="28"/>
                <w:lang w:val="sr-Latn-RS"/>
              </w:rPr>
              <w:t>1.24</w:t>
            </w:r>
          </w:p>
        </w:tc>
        <w:tc>
          <w:tcPr>
            <w:tcW w:w="935" w:type="dxa"/>
          </w:tcPr>
          <w:p w14:paraId="032ED197" w14:textId="4DB1E355" w:rsidR="002853B3" w:rsidRDefault="007902D7">
            <w:pPr>
              <w:rPr>
                <w:sz w:val="28"/>
                <w:szCs w:val="28"/>
                <w:lang w:val="sr-Latn-RS"/>
              </w:rPr>
            </w:pPr>
            <w:r>
              <w:rPr>
                <w:sz w:val="28"/>
                <w:szCs w:val="28"/>
                <w:lang w:val="sr-Latn-RS"/>
              </w:rPr>
              <w:t>1.32</w:t>
            </w:r>
          </w:p>
        </w:tc>
        <w:tc>
          <w:tcPr>
            <w:tcW w:w="935" w:type="dxa"/>
          </w:tcPr>
          <w:p w14:paraId="362B35B8" w14:textId="6743901A" w:rsidR="002853B3" w:rsidRDefault="007902D7">
            <w:pPr>
              <w:rPr>
                <w:sz w:val="28"/>
                <w:szCs w:val="28"/>
                <w:lang w:val="sr-Latn-RS"/>
              </w:rPr>
            </w:pPr>
            <w:r>
              <w:rPr>
                <w:sz w:val="28"/>
                <w:szCs w:val="28"/>
                <w:lang w:val="sr-Latn-RS"/>
              </w:rPr>
              <w:t>1.41</w:t>
            </w:r>
          </w:p>
        </w:tc>
        <w:tc>
          <w:tcPr>
            <w:tcW w:w="935" w:type="dxa"/>
          </w:tcPr>
          <w:p w14:paraId="32B89F9A" w14:textId="2DDE899D" w:rsidR="002853B3" w:rsidRDefault="007902D7">
            <w:pPr>
              <w:rPr>
                <w:sz w:val="28"/>
                <w:szCs w:val="28"/>
                <w:lang w:val="sr-Latn-RS"/>
              </w:rPr>
            </w:pPr>
            <w:r>
              <w:rPr>
                <w:sz w:val="28"/>
                <w:szCs w:val="28"/>
                <w:lang w:val="sr-Latn-RS"/>
              </w:rPr>
              <w:t>1.45</w:t>
            </w:r>
          </w:p>
        </w:tc>
      </w:tr>
    </w:tbl>
    <w:p w14:paraId="3109AE25" w14:textId="4D521517" w:rsidR="002853B3" w:rsidRDefault="002853B3">
      <w:pPr>
        <w:rPr>
          <w:sz w:val="28"/>
          <w:szCs w:val="28"/>
          <w:lang w:val="sr-Latn-RS"/>
        </w:rPr>
      </w:pPr>
    </w:p>
    <w:p w14:paraId="60FFF104" w14:textId="44172549" w:rsidR="007902D7" w:rsidRDefault="007902D7">
      <w:pPr>
        <w:rPr>
          <w:sz w:val="28"/>
          <w:szCs w:val="28"/>
          <w:lang w:val="sr-Latn-RS"/>
        </w:rPr>
      </w:pPr>
      <w:r>
        <w:rPr>
          <w:sz w:val="28"/>
          <w:szCs w:val="28"/>
          <w:lang w:val="sr-Latn-RS"/>
        </w:rPr>
        <w:t>U ovom slučaju, n=3, te je RI = 0.58. Samim time, sada je moguće izračunati stepen konzistentnosti:</w:t>
      </w:r>
    </w:p>
    <w:p w14:paraId="46FE4D31" w14:textId="581C2075" w:rsidR="007902D7" w:rsidRDefault="007902D7">
      <w:pPr>
        <w:rPr>
          <w:rFonts w:eastAsiaTheme="minorEastAsia"/>
          <w:sz w:val="28"/>
          <w:szCs w:val="28"/>
          <w:lang w:val="sr-Latn-RS"/>
        </w:rPr>
      </w:pPr>
      <w:r>
        <w:rPr>
          <w:sz w:val="28"/>
          <w:szCs w:val="28"/>
          <w:lang w:val="sr-Latn-RS"/>
        </w:rPr>
        <w:t xml:space="preserve">CR = </w:t>
      </w:r>
      <m:oMath>
        <m:f>
          <m:fPr>
            <m:ctrlPr>
              <w:rPr>
                <w:rFonts w:ascii="Cambria Math" w:hAnsi="Cambria Math"/>
                <w:i/>
                <w:sz w:val="28"/>
                <w:szCs w:val="28"/>
                <w:lang w:val="sr-Latn-RS"/>
              </w:rPr>
            </m:ctrlPr>
          </m:fPr>
          <m:num>
            <m:r>
              <w:rPr>
                <w:rFonts w:ascii="Cambria Math" w:hAnsi="Cambria Math"/>
                <w:sz w:val="28"/>
                <w:szCs w:val="28"/>
                <w:lang w:val="sr-Latn-RS"/>
              </w:rPr>
              <m:t>CI</m:t>
            </m:r>
          </m:num>
          <m:den>
            <m:r>
              <w:rPr>
                <w:rFonts w:ascii="Cambria Math" w:hAnsi="Cambria Math"/>
                <w:sz w:val="28"/>
                <w:szCs w:val="28"/>
                <w:lang w:val="sr-Latn-RS"/>
              </w:rPr>
              <m:t>RI</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0.033</m:t>
            </m:r>
          </m:num>
          <m:den>
            <m:r>
              <w:rPr>
                <w:rFonts w:ascii="Cambria Math" w:eastAsiaTheme="minorEastAsia" w:hAnsi="Cambria Math"/>
                <w:sz w:val="28"/>
                <w:szCs w:val="28"/>
                <w:lang w:val="sr-Latn-RS"/>
              </w:rPr>
              <m:t>0.58</m:t>
            </m:r>
          </m:den>
        </m:f>
      </m:oMath>
      <w:r w:rsidR="00CB419E">
        <w:rPr>
          <w:rFonts w:eastAsiaTheme="minorEastAsia"/>
          <w:sz w:val="28"/>
          <w:szCs w:val="28"/>
          <w:lang w:val="sr-Latn-RS"/>
        </w:rPr>
        <w:t xml:space="preserve"> = 0.057</w:t>
      </w:r>
    </w:p>
    <w:p w14:paraId="4A16106E" w14:textId="6C0396C5" w:rsidR="00CB419E" w:rsidRDefault="00CB419E">
      <w:pPr>
        <w:rPr>
          <w:rFonts w:eastAsiaTheme="minorEastAsia"/>
          <w:sz w:val="28"/>
          <w:szCs w:val="28"/>
          <w:lang w:val="sr-Latn-RS"/>
        </w:rPr>
      </w:pPr>
      <w:r>
        <w:rPr>
          <w:rFonts w:eastAsiaTheme="minorEastAsia"/>
          <w:sz w:val="28"/>
          <w:szCs w:val="28"/>
          <w:lang w:val="sr-Latn-RS"/>
        </w:rPr>
        <w:t xml:space="preserve">Da bi se poređenje smatralo konzistentnim, neophodo je da je CR &lt; 0.10. Za slučaj kada bi CR bilo &gt; 0.10, bilo bi neophodno </w:t>
      </w:r>
      <w:r w:rsidR="00A0039E">
        <w:rPr>
          <w:rFonts w:eastAsiaTheme="minorEastAsia"/>
          <w:sz w:val="28"/>
          <w:szCs w:val="28"/>
          <w:lang w:val="sr-Latn-RS"/>
        </w:rPr>
        <w:t>iz</w:t>
      </w:r>
      <w:r>
        <w:rPr>
          <w:rFonts w:eastAsiaTheme="minorEastAsia"/>
          <w:sz w:val="28"/>
          <w:szCs w:val="28"/>
          <w:lang w:val="sr-Latn-RS"/>
        </w:rPr>
        <w:t xml:space="preserve">vršiti </w:t>
      </w:r>
      <w:r w:rsidR="00A0039E">
        <w:rPr>
          <w:rFonts w:eastAsiaTheme="minorEastAsia"/>
          <w:sz w:val="28"/>
          <w:szCs w:val="28"/>
          <w:lang w:val="sr-Latn-RS"/>
        </w:rPr>
        <w:t xml:space="preserve">delimičnu </w:t>
      </w:r>
      <w:r>
        <w:rPr>
          <w:rFonts w:eastAsiaTheme="minorEastAsia"/>
          <w:sz w:val="28"/>
          <w:szCs w:val="28"/>
          <w:lang w:val="sr-Latn-RS"/>
        </w:rPr>
        <w:t>korekciju poređenja ili ponoviti celokupni proces sakupljanja mišljenja eksperata.</w:t>
      </w:r>
    </w:p>
    <w:p w14:paraId="71B07B8B" w14:textId="2EB0713F" w:rsidR="003D54D0" w:rsidRDefault="003D54D0">
      <w:pPr>
        <w:rPr>
          <w:rFonts w:eastAsiaTheme="minorEastAsia"/>
          <w:sz w:val="28"/>
          <w:szCs w:val="28"/>
          <w:lang w:val="sr-Latn-RS"/>
        </w:rPr>
      </w:pPr>
      <w:r>
        <w:rPr>
          <w:rFonts w:eastAsiaTheme="minorEastAsia"/>
          <w:sz w:val="28"/>
          <w:szCs w:val="28"/>
          <w:lang w:val="sr-Latn-RS"/>
        </w:rPr>
        <w:t>Kako je u ovom slučaju CR na zadovoljavajućem nivou, može se pristupiti drugom koraku – vredovanju projekata na osnovu značaja svakog od kriterijuma.</w:t>
      </w:r>
    </w:p>
    <w:p w14:paraId="41F55C39" w14:textId="77777777" w:rsidR="00B7065C" w:rsidRDefault="00B7065C">
      <w:pPr>
        <w:rPr>
          <w:rFonts w:eastAsiaTheme="minorEastAsia"/>
          <w:sz w:val="28"/>
          <w:szCs w:val="28"/>
          <w:lang w:val="sr-Latn-RS"/>
        </w:rPr>
      </w:pPr>
    </w:p>
    <w:p w14:paraId="1BC385E7" w14:textId="24CBE144" w:rsidR="003D54D0" w:rsidRDefault="003D54D0" w:rsidP="003D54D0">
      <w:pPr>
        <w:jc w:val="both"/>
        <w:rPr>
          <w:rFonts w:eastAsiaTheme="minorEastAsia"/>
          <w:sz w:val="28"/>
          <w:szCs w:val="28"/>
          <w:lang w:val="sr-Latn-RS"/>
        </w:rPr>
      </w:pPr>
      <w:r>
        <w:rPr>
          <w:rFonts w:eastAsiaTheme="minorEastAsia"/>
          <w:sz w:val="28"/>
          <w:szCs w:val="28"/>
          <w:lang w:val="sr-Latn-RS"/>
        </w:rPr>
        <w:t xml:space="preserve">Krenuće se u  proračun, na osnovu podataka datih u Tabeli 2, gde je izvršeno </w:t>
      </w:r>
      <w:r>
        <w:rPr>
          <w:sz w:val="28"/>
          <w:szCs w:val="28"/>
          <w:lang w:val="sr-Latn-RS"/>
        </w:rPr>
        <w:t>poređenja projekata (alternativa), sa aspekta uticaja kriterijuma „Posvećenost projektnog tima“</w:t>
      </w:r>
      <w:r>
        <w:rPr>
          <w:rFonts w:eastAsiaTheme="minorEastAsia"/>
          <w:sz w:val="28"/>
          <w:szCs w:val="28"/>
          <w:lang w:val="sr-Latn-RS"/>
        </w:rPr>
        <w:t xml:space="preserve"> </w:t>
      </w:r>
      <w:r w:rsidR="00871E30">
        <w:rPr>
          <w:rFonts w:eastAsiaTheme="minorEastAsia"/>
          <w:sz w:val="28"/>
          <w:szCs w:val="28"/>
          <w:lang w:val="sr-Latn-RS"/>
        </w:rPr>
        <w:t>.</w:t>
      </w:r>
    </w:p>
    <w:p w14:paraId="3C8DA8D2" w14:textId="77777777" w:rsidR="00871E30" w:rsidRDefault="00871E30" w:rsidP="003D54D0">
      <w:pPr>
        <w:jc w:val="both"/>
        <w:rPr>
          <w:rFonts w:eastAsiaTheme="minorEastAsia"/>
          <w:sz w:val="28"/>
          <w:szCs w:val="28"/>
          <w:lang w:val="sr-Latn-RS"/>
        </w:rPr>
      </w:pPr>
    </w:p>
    <w:p w14:paraId="47A1BCF4" w14:textId="37B59BCC" w:rsidR="003D54D0" w:rsidRDefault="005904F5">
      <w:pPr>
        <w:rPr>
          <w:rFonts w:eastAsiaTheme="minorEastAsia"/>
          <w:sz w:val="28"/>
          <w:szCs w:val="28"/>
          <w:lang w:val="sr-Latn-RS"/>
        </w:rPr>
      </w:pPr>
      <w:r>
        <w:rPr>
          <w:rFonts w:eastAsiaTheme="minorEastAsia"/>
          <w:sz w:val="28"/>
          <w:szCs w:val="28"/>
          <w:lang w:val="sr-Latn-RS"/>
        </w:rPr>
        <w:t xml:space="preserve">Tabela 9. </w:t>
      </w:r>
      <w:r>
        <w:rPr>
          <w:sz w:val="28"/>
          <w:szCs w:val="28"/>
          <w:lang w:val="sr-Latn-RS"/>
        </w:rPr>
        <w:t>Određivanje suma međusobnih poređenja projekata, iz ugla kriterijuma „Posvećenost projektnog tima“</w:t>
      </w:r>
    </w:p>
    <w:tbl>
      <w:tblPr>
        <w:tblStyle w:val="TableGrid"/>
        <w:tblW w:w="0" w:type="auto"/>
        <w:tblLook w:val="04A0" w:firstRow="1" w:lastRow="0" w:firstColumn="1" w:lastColumn="0" w:noHBand="0" w:noVBand="1"/>
      </w:tblPr>
      <w:tblGrid>
        <w:gridCol w:w="2337"/>
        <w:gridCol w:w="2337"/>
        <w:gridCol w:w="2338"/>
        <w:gridCol w:w="2338"/>
      </w:tblGrid>
      <w:tr w:rsidR="003D54D0" w14:paraId="4E6A2A3B" w14:textId="77777777" w:rsidTr="00575DE0">
        <w:tc>
          <w:tcPr>
            <w:tcW w:w="2337" w:type="dxa"/>
          </w:tcPr>
          <w:p w14:paraId="54288FC5" w14:textId="77777777" w:rsidR="003D54D0" w:rsidRPr="00294365" w:rsidRDefault="003D54D0" w:rsidP="00575DE0">
            <w:pPr>
              <w:jc w:val="both"/>
              <w:rPr>
                <w:i/>
                <w:iCs/>
                <w:sz w:val="28"/>
                <w:szCs w:val="28"/>
                <w:lang w:val="sr-Latn-RS"/>
              </w:rPr>
            </w:pPr>
            <w:r w:rsidRPr="00294365">
              <w:rPr>
                <w:i/>
                <w:iCs/>
                <w:sz w:val="28"/>
                <w:szCs w:val="28"/>
                <w:lang w:val="sr-Latn-RS"/>
              </w:rPr>
              <w:t>Posvećenost projektnog tima</w:t>
            </w:r>
          </w:p>
        </w:tc>
        <w:tc>
          <w:tcPr>
            <w:tcW w:w="2337" w:type="dxa"/>
          </w:tcPr>
          <w:p w14:paraId="3320557B" w14:textId="77777777" w:rsidR="003D54D0" w:rsidRDefault="003D54D0" w:rsidP="00575DE0">
            <w:pPr>
              <w:jc w:val="both"/>
              <w:rPr>
                <w:sz w:val="28"/>
                <w:szCs w:val="28"/>
                <w:lang w:val="sr-Latn-RS"/>
              </w:rPr>
            </w:pPr>
            <w:r>
              <w:rPr>
                <w:sz w:val="28"/>
                <w:szCs w:val="28"/>
                <w:lang w:val="sr-Latn-RS"/>
              </w:rPr>
              <w:t>Novi ERP</w:t>
            </w:r>
          </w:p>
        </w:tc>
        <w:tc>
          <w:tcPr>
            <w:tcW w:w="2338" w:type="dxa"/>
          </w:tcPr>
          <w:p w14:paraId="7A7C0C26" w14:textId="77777777" w:rsidR="003D54D0" w:rsidRDefault="003D54D0" w:rsidP="00575DE0">
            <w:pPr>
              <w:jc w:val="both"/>
              <w:rPr>
                <w:sz w:val="28"/>
                <w:szCs w:val="28"/>
                <w:lang w:val="sr-Latn-RS"/>
              </w:rPr>
            </w:pPr>
            <w:r>
              <w:rPr>
                <w:sz w:val="28"/>
                <w:szCs w:val="28"/>
                <w:lang w:val="sr-Latn-RS"/>
              </w:rPr>
              <w:t>Autsorsovanje</w:t>
            </w:r>
          </w:p>
          <w:p w14:paraId="03EAFE0D" w14:textId="77777777" w:rsidR="003D54D0" w:rsidRDefault="003D54D0" w:rsidP="00575DE0">
            <w:pPr>
              <w:jc w:val="both"/>
              <w:rPr>
                <w:sz w:val="28"/>
                <w:szCs w:val="28"/>
                <w:lang w:val="sr-Latn-RS"/>
              </w:rPr>
            </w:pPr>
            <w:r>
              <w:rPr>
                <w:sz w:val="28"/>
                <w:szCs w:val="28"/>
                <w:lang w:val="sr-Latn-RS"/>
              </w:rPr>
              <w:t>računovodstvenih</w:t>
            </w:r>
          </w:p>
          <w:p w14:paraId="6920F018" w14:textId="77777777" w:rsidR="003D54D0" w:rsidRDefault="003D54D0" w:rsidP="00575DE0">
            <w:pPr>
              <w:jc w:val="both"/>
              <w:rPr>
                <w:sz w:val="28"/>
                <w:szCs w:val="28"/>
                <w:lang w:val="sr-Latn-RS"/>
              </w:rPr>
            </w:pPr>
            <w:r>
              <w:rPr>
                <w:sz w:val="28"/>
                <w:szCs w:val="28"/>
                <w:lang w:val="sr-Latn-RS"/>
              </w:rPr>
              <w:t>usluga</w:t>
            </w:r>
          </w:p>
        </w:tc>
        <w:tc>
          <w:tcPr>
            <w:tcW w:w="2338" w:type="dxa"/>
          </w:tcPr>
          <w:p w14:paraId="2FA7AB7A" w14:textId="77777777" w:rsidR="003D54D0" w:rsidRDefault="003D54D0" w:rsidP="00575DE0">
            <w:pPr>
              <w:jc w:val="both"/>
              <w:rPr>
                <w:sz w:val="28"/>
                <w:szCs w:val="28"/>
                <w:lang w:val="sr-Latn-RS"/>
              </w:rPr>
            </w:pPr>
            <w:r>
              <w:rPr>
                <w:sz w:val="28"/>
                <w:szCs w:val="28"/>
                <w:lang w:val="sr-Latn-RS"/>
              </w:rPr>
              <w:t>Marketing kampanja</w:t>
            </w:r>
          </w:p>
        </w:tc>
      </w:tr>
      <w:tr w:rsidR="003D54D0" w14:paraId="263C2A56" w14:textId="77777777" w:rsidTr="00575DE0">
        <w:tc>
          <w:tcPr>
            <w:tcW w:w="2337" w:type="dxa"/>
          </w:tcPr>
          <w:p w14:paraId="59E2FB24" w14:textId="77777777" w:rsidR="003D54D0" w:rsidRDefault="003D54D0" w:rsidP="00575DE0">
            <w:pPr>
              <w:jc w:val="both"/>
              <w:rPr>
                <w:sz w:val="28"/>
                <w:szCs w:val="28"/>
                <w:lang w:val="sr-Latn-RS"/>
              </w:rPr>
            </w:pPr>
            <w:r>
              <w:rPr>
                <w:sz w:val="28"/>
                <w:szCs w:val="28"/>
                <w:lang w:val="sr-Latn-RS"/>
              </w:rPr>
              <w:t>Novi ERP</w:t>
            </w:r>
          </w:p>
        </w:tc>
        <w:tc>
          <w:tcPr>
            <w:tcW w:w="2337" w:type="dxa"/>
          </w:tcPr>
          <w:p w14:paraId="73C96885" w14:textId="77777777" w:rsidR="003D54D0" w:rsidRDefault="003D54D0" w:rsidP="00575DE0">
            <w:pPr>
              <w:jc w:val="both"/>
              <w:rPr>
                <w:sz w:val="28"/>
                <w:szCs w:val="28"/>
                <w:lang w:val="sr-Latn-RS"/>
              </w:rPr>
            </w:pPr>
            <w:r>
              <w:rPr>
                <w:sz w:val="28"/>
                <w:szCs w:val="28"/>
                <w:lang w:val="sr-Latn-RS"/>
              </w:rPr>
              <w:t>1</w:t>
            </w:r>
          </w:p>
        </w:tc>
        <w:tc>
          <w:tcPr>
            <w:tcW w:w="2338" w:type="dxa"/>
          </w:tcPr>
          <w:p w14:paraId="10BBAB5C" w14:textId="77777777" w:rsidR="003D54D0" w:rsidRDefault="003D54D0" w:rsidP="00575DE0">
            <w:pPr>
              <w:jc w:val="both"/>
              <w:rPr>
                <w:sz w:val="28"/>
                <w:szCs w:val="28"/>
                <w:lang w:val="sr-Latn-RS"/>
              </w:rPr>
            </w:pPr>
            <w:r>
              <w:rPr>
                <w:sz w:val="28"/>
                <w:szCs w:val="28"/>
                <w:lang w:val="sr-Latn-RS"/>
              </w:rPr>
              <w:t>3</w:t>
            </w:r>
          </w:p>
        </w:tc>
        <w:tc>
          <w:tcPr>
            <w:tcW w:w="2338" w:type="dxa"/>
          </w:tcPr>
          <w:p w14:paraId="0AA99169" w14:textId="77777777" w:rsidR="003D54D0" w:rsidRDefault="003D54D0" w:rsidP="00575DE0">
            <w:pPr>
              <w:jc w:val="both"/>
              <w:rPr>
                <w:sz w:val="28"/>
                <w:szCs w:val="28"/>
                <w:lang w:val="sr-Latn-RS"/>
              </w:rPr>
            </w:pPr>
            <w:r>
              <w:rPr>
                <w:sz w:val="28"/>
                <w:szCs w:val="28"/>
                <w:lang w:val="sr-Latn-RS"/>
              </w:rPr>
              <w:t>1/2</w:t>
            </w:r>
          </w:p>
        </w:tc>
      </w:tr>
      <w:tr w:rsidR="003D54D0" w14:paraId="54F5084F" w14:textId="77777777" w:rsidTr="00575DE0">
        <w:tc>
          <w:tcPr>
            <w:tcW w:w="2337" w:type="dxa"/>
          </w:tcPr>
          <w:p w14:paraId="6D30D9C4" w14:textId="77777777" w:rsidR="003D54D0" w:rsidRDefault="003D54D0" w:rsidP="00575DE0">
            <w:pPr>
              <w:jc w:val="both"/>
              <w:rPr>
                <w:sz w:val="28"/>
                <w:szCs w:val="28"/>
                <w:lang w:val="sr-Latn-RS"/>
              </w:rPr>
            </w:pPr>
            <w:r>
              <w:rPr>
                <w:sz w:val="28"/>
                <w:szCs w:val="28"/>
                <w:lang w:val="sr-Latn-RS"/>
              </w:rPr>
              <w:t>Autsorsovanje</w:t>
            </w:r>
          </w:p>
          <w:p w14:paraId="061F1AB5" w14:textId="77777777" w:rsidR="003D54D0" w:rsidRDefault="003D54D0" w:rsidP="00575DE0">
            <w:pPr>
              <w:jc w:val="both"/>
              <w:rPr>
                <w:sz w:val="28"/>
                <w:szCs w:val="28"/>
                <w:lang w:val="sr-Latn-RS"/>
              </w:rPr>
            </w:pPr>
            <w:r>
              <w:rPr>
                <w:sz w:val="28"/>
                <w:szCs w:val="28"/>
                <w:lang w:val="sr-Latn-RS"/>
              </w:rPr>
              <w:t>računovodstvenih</w:t>
            </w:r>
          </w:p>
          <w:p w14:paraId="725057CF" w14:textId="77777777" w:rsidR="003D54D0" w:rsidRDefault="003D54D0" w:rsidP="00575DE0">
            <w:pPr>
              <w:jc w:val="both"/>
              <w:rPr>
                <w:sz w:val="28"/>
                <w:szCs w:val="28"/>
                <w:lang w:val="sr-Latn-RS"/>
              </w:rPr>
            </w:pPr>
            <w:r>
              <w:rPr>
                <w:sz w:val="28"/>
                <w:szCs w:val="28"/>
                <w:lang w:val="sr-Latn-RS"/>
              </w:rPr>
              <w:t>usluga</w:t>
            </w:r>
          </w:p>
        </w:tc>
        <w:tc>
          <w:tcPr>
            <w:tcW w:w="2337" w:type="dxa"/>
          </w:tcPr>
          <w:p w14:paraId="0F459A09" w14:textId="77777777" w:rsidR="003D54D0" w:rsidRDefault="003D54D0" w:rsidP="00575DE0">
            <w:pPr>
              <w:jc w:val="both"/>
              <w:rPr>
                <w:sz w:val="28"/>
                <w:szCs w:val="28"/>
                <w:lang w:val="sr-Latn-RS"/>
              </w:rPr>
            </w:pPr>
            <w:r>
              <w:rPr>
                <w:sz w:val="28"/>
                <w:szCs w:val="28"/>
                <w:lang w:val="sr-Latn-RS"/>
              </w:rPr>
              <w:t>1/3</w:t>
            </w:r>
          </w:p>
        </w:tc>
        <w:tc>
          <w:tcPr>
            <w:tcW w:w="2338" w:type="dxa"/>
          </w:tcPr>
          <w:p w14:paraId="7C330C3B" w14:textId="77777777" w:rsidR="003D54D0" w:rsidRDefault="003D54D0" w:rsidP="00575DE0">
            <w:pPr>
              <w:jc w:val="both"/>
              <w:rPr>
                <w:sz w:val="28"/>
                <w:szCs w:val="28"/>
                <w:lang w:val="sr-Latn-RS"/>
              </w:rPr>
            </w:pPr>
            <w:r>
              <w:rPr>
                <w:sz w:val="28"/>
                <w:szCs w:val="28"/>
                <w:lang w:val="sr-Latn-RS"/>
              </w:rPr>
              <w:t>1</w:t>
            </w:r>
          </w:p>
        </w:tc>
        <w:tc>
          <w:tcPr>
            <w:tcW w:w="2338" w:type="dxa"/>
          </w:tcPr>
          <w:p w14:paraId="4D691FC8" w14:textId="77777777" w:rsidR="003D54D0" w:rsidRDefault="003D54D0" w:rsidP="00575DE0">
            <w:pPr>
              <w:jc w:val="both"/>
              <w:rPr>
                <w:sz w:val="28"/>
                <w:szCs w:val="28"/>
                <w:lang w:val="sr-Latn-RS"/>
              </w:rPr>
            </w:pPr>
            <w:r>
              <w:rPr>
                <w:sz w:val="28"/>
                <w:szCs w:val="28"/>
                <w:lang w:val="sr-Latn-RS"/>
              </w:rPr>
              <w:t>1/7</w:t>
            </w:r>
          </w:p>
        </w:tc>
      </w:tr>
      <w:tr w:rsidR="003D54D0" w14:paraId="150E200C" w14:textId="77777777" w:rsidTr="00575DE0">
        <w:tc>
          <w:tcPr>
            <w:tcW w:w="2337" w:type="dxa"/>
          </w:tcPr>
          <w:p w14:paraId="574C9192" w14:textId="77777777" w:rsidR="003D54D0" w:rsidRDefault="003D54D0" w:rsidP="00575DE0">
            <w:pPr>
              <w:jc w:val="both"/>
              <w:rPr>
                <w:sz w:val="28"/>
                <w:szCs w:val="28"/>
                <w:lang w:val="sr-Latn-RS"/>
              </w:rPr>
            </w:pPr>
            <w:r>
              <w:rPr>
                <w:sz w:val="28"/>
                <w:szCs w:val="28"/>
                <w:lang w:val="sr-Latn-RS"/>
              </w:rPr>
              <w:t>Marketing kampanja</w:t>
            </w:r>
          </w:p>
        </w:tc>
        <w:tc>
          <w:tcPr>
            <w:tcW w:w="2337" w:type="dxa"/>
          </w:tcPr>
          <w:p w14:paraId="2F7963D5" w14:textId="77777777" w:rsidR="003D54D0" w:rsidRDefault="003D54D0" w:rsidP="00575DE0">
            <w:pPr>
              <w:jc w:val="both"/>
              <w:rPr>
                <w:sz w:val="28"/>
                <w:szCs w:val="28"/>
                <w:lang w:val="sr-Latn-RS"/>
              </w:rPr>
            </w:pPr>
            <w:r>
              <w:rPr>
                <w:sz w:val="28"/>
                <w:szCs w:val="28"/>
                <w:lang w:val="sr-Latn-RS"/>
              </w:rPr>
              <w:t>2</w:t>
            </w:r>
          </w:p>
        </w:tc>
        <w:tc>
          <w:tcPr>
            <w:tcW w:w="2338" w:type="dxa"/>
          </w:tcPr>
          <w:p w14:paraId="5EF7BB64" w14:textId="77777777" w:rsidR="003D54D0" w:rsidRDefault="003D54D0" w:rsidP="00575DE0">
            <w:pPr>
              <w:jc w:val="both"/>
              <w:rPr>
                <w:sz w:val="28"/>
                <w:szCs w:val="28"/>
                <w:lang w:val="sr-Latn-RS"/>
              </w:rPr>
            </w:pPr>
            <w:r>
              <w:rPr>
                <w:sz w:val="28"/>
                <w:szCs w:val="28"/>
                <w:lang w:val="sr-Latn-RS"/>
              </w:rPr>
              <w:t>7</w:t>
            </w:r>
          </w:p>
        </w:tc>
        <w:tc>
          <w:tcPr>
            <w:tcW w:w="2338" w:type="dxa"/>
          </w:tcPr>
          <w:p w14:paraId="60DCE370" w14:textId="77777777" w:rsidR="003D54D0" w:rsidRDefault="003D54D0" w:rsidP="00575DE0">
            <w:pPr>
              <w:jc w:val="both"/>
              <w:rPr>
                <w:sz w:val="28"/>
                <w:szCs w:val="28"/>
                <w:lang w:val="sr-Latn-RS"/>
              </w:rPr>
            </w:pPr>
            <w:r>
              <w:rPr>
                <w:sz w:val="28"/>
                <w:szCs w:val="28"/>
                <w:lang w:val="sr-Latn-RS"/>
              </w:rPr>
              <w:t>1</w:t>
            </w:r>
          </w:p>
        </w:tc>
      </w:tr>
      <w:tr w:rsidR="00A2011C" w14:paraId="37437486" w14:textId="77777777" w:rsidTr="00575DE0">
        <w:tc>
          <w:tcPr>
            <w:tcW w:w="2337" w:type="dxa"/>
          </w:tcPr>
          <w:p w14:paraId="5672C419" w14:textId="1DD59CE3" w:rsidR="00A2011C" w:rsidRDefault="0086508C" w:rsidP="00575DE0">
            <w:pPr>
              <w:jc w:val="both"/>
              <w:rPr>
                <w:sz w:val="28"/>
                <w:szCs w:val="28"/>
                <w:lang w:val="sr-Latn-RS"/>
              </w:rPr>
            </w:pPr>
            <w:r w:rsidRPr="00C20309">
              <w:rPr>
                <w:b/>
                <w:bCs/>
                <w:sz w:val="28"/>
                <w:szCs w:val="28"/>
                <w:lang w:val="sr-Latn-RS"/>
              </w:rPr>
              <w:t>Suma:</w:t>
            </w:r>
          </w:p>
        </w:tc>
        <w:tc>
          <w:tcPr>
            <w:tcW w:w="2337" w:type="dxa"/>
          </w:tcPr>
          <w:p w14:paraId="0BD9CFFF" w14:textId="5D55C6AB" w:rsidR="00A2011C" w:rsidRPr="002E3CA3" w:rsidRDefault="002E3CA3" w:rsidP="00575DE0">
            <w:pPr>
              <w:jc w:val="both"/>
              <w:rPr>
                <w:b/>
                <w:bCs/>
                <w:sz w:val="28"/>
                <w:szCs w:val="28"/>
                <w:lang w:val="sr-Latn-RS"/>
              </w:rPr>
            </w:pPr>
            <w:r w:rsidRPr="002E3CA3">
              <w:rPr>
                <w:b/>
                <w:bCs/>
                <w:sz w:val="28"/>
                <w:szCs w:val="28"/>
                <w:lang w:val="sr-Latn-RS"/>
              </w:rPr>
              <w:t>3.33</w:t>
            </w:r>
          </w:p>
        </w:tc>
        <w:tc>
          <w:tcPr>
            <w:tcW w:w="2338" w:type="dxa"/>
          </w:tcPr>
          <w:p w14:paraId="3E0D261B" w14:textId="06EC9469" w:rsidR="00A2011C" w:rsidRPr="002E3CA3" w:rsidRDefault="002E3CA3" w:rsidP="00575DE0">
            <w:pPr>
              <w:jc w:val="both"/>
              <w:rPr>
                <w:b/>
                <w:bCs/>
                <w:sz w:val="28"/>
                <w:szCs w:val="28"/>
                <w:lang w:val="sr-Latn-RS"/>
              </w:rPr>
            </w:pPr>
            <w:r w:rsidRPr="002E3CA3">
              <w:rPr>
                <w:b/>
                <w:bCs/>
                <w:sz w:val="28"/>
                <w:szCs w:val="28"/>
                <w:lang w:val="sr-Latn-RS"/>
              </w:rPr>
              <w:t>11</w:t>
            </w:r>
          </w:p>
        </w:tc>
        <w:tc>
          <w:tcPr>
            <w:tcW w:w="2338" w:type="dxa"/>
          </w:tcPr>
          <w:p w14:paraId="197BA3B1" w14:textId="153DE986" w:rsidR="00A2011C" w:rsidRPr="002E3CA3" w:rsidRDefault="002E3CA3" w:rsidP="00575DE0">
            <w:pPr>
              <w:jc w:val="both"/>
              <w:rPr>
                <w:b/>
                <w:bCs/>
                <w:sz w:val="28"/>
                <w:szCs w:val="28"/>
                <w:lang w:val="sr-Latn-RS"/>
              </w:rPr>
            </w:pPr>
            <w:r w:rsidRPr="002E3CA3">
              <w:rPr>
                <w:b/>
                <w:bCs/>
                <w:sz w:val="28"/>
                <w:szCs w:val="28"/>
                <w:lang w:val="sr-Latn-RS"/>
              </w:rPr>
              <w:t>1.64</w:t>
            </w:r>
          </w:p>
        </w:tc>
      </w:tr>
    </w:tbl>
    <w:p w14:paraId="3E54BECD" w14:textId="44F9E7AA" w:rsidR="003D54D0" w:rsidRDefault="003D54D0">
      <w:pPr>
        <w:rPr>
          <w:sz w:val="28"/>
          <w:szCs w:val="28"/>
          <w:lang w:val="sr-Latn-RS"/>
        </w:rPr>
      </w:pPr>
    </w:p>
    <w:p w14:paraId="42393E72" w14:textId="240541B0" w:rsidR="00B54A5D" w:rsidRDefault="00B54A5D">
      <w:pPr>
        <w:rPr>
          <w:sz w:val="28"/>
          <w:szCs w:val="28"/>
          <w:lang w:val="sr-Latn-RS"/>
        </w:rPr>
      </w:pPr>
    </w:p>
    <w:p w14:paraId="78B5C4CA" w14:textId="704B8100" w:rsidR="00246C70" w:rsidRDefault="00246C70">
      <w:pPr>
        <w:rPr>
          <w:sz w:val="28"/>
          <w:szCs w:val="28"/>
          <w:lang w:val="sr-Latn-RS"/>
        </w:rPr>
      </w:pPr>
    </w:p>
    <w:p w14:paraId="1BA0D483" w14:textId="040574A5" w:rsidR="00246C70" w:rsidRDefault="00246C70">
      <w:pPr>
        <w:rPr>
          <w:sz w:val="28"/>
          <w:szCs w:val="28"/>
          <w:lang w:val="sr-Latn-RS"/>
        </w:rPr>
      </w:pPr>
    </w:p>
    <w:p w14:paraId="60588341" w14:textId="3EB03FFC" w:rsidR="00246C70" w:rsidRDefault="00246C70">
      <w:pPr>
        <w:rPr>
          <w:sz w:val="28"/>
          <w:szCs w:val="28"/>
          <w:lang w:val="sr-Latn-RS"/>
        </w:rPr>
      </w:pPr>
    </w:p>
    <w:p w14:paraId="0A938B8E" w14:textId="595D745E" w:rsidR="00246C70" w:rsidRDefault="00246C70">
      <w:pPr>
        <w:rPr>
          <w:sz w:val="28"/>
          <w:szCs w:val="28"/>
          <w:lang w:val="sr-Latn-RS"/>
        </w:rPr>
      </w:pPr>
    </w:p>
    <w:p w14:paraId="7146134F" w14:textId="77777777" w:rsidR="00246C70" w:rsidRDefault="00246C70">
      <w:pPr>
        <w:rPr>
          <w:sz w:val="28"/>
          <w:szCs w:val="28"/>
          <w:lang w:val="sr-Latn-RS"/>
        </w:rPr>
      </w:pPr>
    </w:p>
    <w:p w14:paraId="17B55C30" w14:textId="40C9C291" w:rsidR="00B54A5D" w:rsidRDefault="00B54A5D" w:rsidP="00B54A5D">
      <w:pPr>
        <w:rPr>
          <w:rFonts w:eastAsiaTheme="minorEastAsia"/>
          <w:sz w:val="28"/>
          <w:szCs w:val="28"/>
          <w:lang w:val="sr-Latn-RS"/>
        </w:rPr>
      </w:pPr>
      <w:r>
        <w:rPr>
          <w:rFonts w:eastAsiaTheme="minorEastAsia"/>
          <w:sz w:val="28"/>
          <w:szCs w:val="28"/>
          <w:lang w:val="sr-Latn-RS"/>
        </w:rPr>
        <w:t xml:space="preserve">Tabela 10. </w:t>
      </w:r>
      <w:r>
        <w:rPr>
          <w:sz w:val="28"/>
          <w:szCs w:val="28"/>
          <w:lang w:val="sr-Latn-RS"/>
        </w:rPr>
        <w:t>Normalizacija vrednosti međusobnih poređenja projekata, iz ugla kriterijuma „Posvećenost projektnog tima“</w:t>
      </w:r>
    </w:p>
    <w:tbl>
      <w:tblPr>
        <w:tblStyle w:val="TableGrid"/>
        <w:tblW w:w="0" w:type="auto"/>
        <w:tblLook w:val="04A0" w:firstRow="1" w:lastRow="0" w:firstColumn="1" w:lastColumn="0" w:noHBand="0" w:noVBand="1"/>
      </w:tblPr>
      <w:tblGrid>
        <w:gridCol w:w="2337"/>
        <w:gridCol w:w="2337"/>
        <w:gridCol w:w="2338"/>
        <w:gridCol w:w="2338"/>
      </w:tblGrid>
      <w:tr w:rsidR="003A2C42" w14:paraId="733A8FE7" w14:textId="77777777" w:rsidTr="00575DE0">
        <w:tc>
          <w:tcPr>
            <w:tcW w:w="2337" w:type="dxa"/>
          </w:tcPr>
          <w:p w14:paraId="7EA0D0AB" w14:textId="77777777" w:rsidR="003A2C42" w:rsidRPr="00294365" w:rsidRDefault="003A2C42" w:rsidP="00575DE0">
            <w:pPr>
              <w:jc w:val="both"/>
              <w:rPr>
                <w:i/>
                <w:iCs/>
                <w:sz w:val="28"/>
                <w:szCs w:val="28"/>
                <w:lang w:val="sr-Latn-RS"/>
              </w:rPr>
            </w:pPr>
            <w:r w:rsidRPr="00294365">
              <w:rPr>
                <w:i/>
                <w:iCs/>
                <w:sz w:val="28"/>
                <w:szCs w:val="28"/>
                <w:lang w:val="sr-Latn-RS"/>
              </w:rPr>
              <w:t>Posvećenost projektnog tima</w:t>
            </w:r>
          </w:p>
        </w:tc>
        <w:tc>
          <w:tcPr>
            <w:tcW w:w="2337" w:type="dxa"/>
          </w:tcPr>
          <w:p w14:paraId="7A723E55" w14:textId="77777777" w:rsidR="003A2C42" w:rsidRDefault="003A2C42" w:rsidP="00575DE0">
            <w:pPr>
              <w:jc w:val="both"/>
              <w:rPr>
                <w:sz w:val="28"/>
                <w:szCs w:val="28"/>
                <w:lang w:val="sr-Latn-RS"/>
              </w:rPr>
            </w:pPr>
            <w:r>
              <w:rPr>
                <w:sz w:val="28"/>
                <w:szCs w:val="28"/>
                <w:lang w:val="sr-Latn-RS"/>
              </w:rPr>
              <w:t>Novi ERP</w:t>
            </w:r>
          </w:p>
        </w:tc>
        <w:tc>
          <w:tcPr>
            <w:tcW w:w="2338" w:type="dxa"/>
          </w:tcPr>
          <w:p w14:paraId="0BCE39CB" w14:textId="77777777" w:rsidR="003A2C42" w:rsidRDefault="003A2C42" w:rsidP="00575DE0">
            <w:pPr>
              <w:jc w:val="both"/>
              <w:rPr>
                <w:sz w:val="28"/>
                <w:szCs w:val="28"/>
                <w:lang w:val="sr-Latn-RS"/>
              </w:rPr>
            </w:pPr>
            <w:r>
              <w:rPr>
                <w:sz w:val="28"/>
                <w:szCs w:val="28"/>
                <w:lang w:val="sr-Latn-RS"/>
              </w:rPr>
              <w:t>Autsorsovanje</w:t>
            </w:r>
          </w:p>
          <w:p w14:paraId="018BDE6B" w14:textId="77777777" w:rsidR="003A2C42" w:rsidRDefault="003A2C42" w:rsidP="00575DE0">
            <w:pPr>
              <w:jc w:val="both"/>
              <w:rPr>
                <w:sz w:val="28"/>
                <w:szCs w:val="28"/>
                <w:lang w:val="sr-Latn-RS"/>
              </w:rPr>
            </w:pPr>
            <w:r>
              <w:rPr>
                <w:sz w:val="28"/>
                <w:szCs w:val="28"/>
                <w:lang w:val="sr-Latn-RS"/>
              </w:rPr>
              <w:t>računovodstvenih</w:t>
            </w:r>
          </w:p>
          <w:p w14:paraId="6DE04ECA" w14:textId="77777777" w:rsidR="003A2C42" w:rsidRDefault="003A2C42" w:rsidP="00575DE0">
            <w:pPr>
              <w:jc w:val="both"/>
              <w:rPr>
                <w:sz w:val="28"/>
                <w:szCs w:val="28"/>
                <w:lang w:val="sr-Latn-RS"/>
              </w:rPr>
            </w:pPr>
            <w:r>
              <w:rPr>
                <w:sz w:val="28"/>
                <w:szCs w:val="28"/>
                <w:lang w:val="sr-Latn-RS"/>
              </w:rPr>
              <w:t>usluga</w:t>
            </w:r>
          </w:p>
        </w:tc>
        <w:tc>
          <w:tcPr>
            <w:tcW w:w="2338" w:type="dxa"/>
          </w:tcPr>
          <w:p w14:paraId="513B83C2" w14:textId="77777777" w:rsidR="003A2C42" w:rsidRDefault="003A2C42" w:rsidP="00575DE0">
            <w:pPr>
              <w:jc w:val="both"/>
              <w:rPr>
                <w:sz w:val="28"/>
                <w:szCs w:val="28"/>
                <w:lang w:val="sr-Latn-RS"/>
              </w:rPr>
            </w:pPr>
            <w:r>
              <w:rPr>
                <w:sz w:val="28"/>
                <w:szCs w:val="28"/>
                <w:lang w:val="sr-Latn-RS"/>
              </w:rPr>
              <w:t>Marketing kampanja</w:t>
            </w:r>
          </w:p>
        </w:tc>
      </w:tr>
      <w:tr w:rsidR="001311F7" w14:paraId="5EBF4B7F" w14:textId="77777777" w:rsidTr="00057F2A">
        <w:tc>
          <w:tcPr>
            <w:tcW w:w="2337" w:type="dxa"/>
          </w:tcPr>
          <w:p w14:paraId="28AF765F" w14:textId="77777777" w:rsidR="001311F7" w:rsidRDefault="001311F7" w:rsidP="001311F7">
            <w:pPr>
              <w:jc w:val="both"/>
              <w:rPr>
                <w:sz w:val="28"/>
                <w:szCs w:val="28"/>
                <w:lang w:val="sr-Latn-RS"/>
              </w:rPr>
            </w:pPr>
            <w:r>
              <w:rPr>
                <w:sz w:val="28"/>
                <w:szCs w:val="28"/>
                <w:lang w:val="sr-Latn-RS"/>
              </w:rPr>
              <w:t>Novi ERP</w:t>
            </w:r>
          </w:p>
        </w:tc>
        <w:tc>
          <w:tcPr>
            <w:tcW w:w="2337" w:type="dxa"/>
            <w:vAlign w:val="bottom"/>
          </w:tcPr>
          <w:p w14:paraId="6E5CF240" w14:textId="4DFD89AC" w:rsidR="001311F7" w:rsidRDefault="001311F7" w:rsidP="001311F7">
            <w:pPr>
              <w:jc w:val="both"/>
              <w:rPr>
                <w:sz w:val="28"/>
                <w:szCs w:val="28"/>
                <w:lang w:val="sr-Latn-RS"/>
              </w:rPr>
            </w:pPr>
            <w:r>
              <w:rPr>
                <w:rFonts w:ascii="Calibri" w:hAnsi="Calibri" w:cs="Calibri"/>
                <w:color w:val="000000"/>
                <w:lang w:val="sr-Latn-RS"/>
              </w:rPr>
              <w:t>0.30</w:t>
            </w:r>
          </w:p>
        </w:tc>
        <w:tc>
          <w:tcPr>
            <w:tcW w:w="2338" w:type="dxa"/>
            <w:vAlign w:val="bottom"/>
          </w:tcPr>
          <w:p w14:paraId="7EC675FC" w14:textId="12977C41" w:rsidR="001311F7" w:rsidRDefault="001311F7" w:rsidP="001311F7">
            <w:pPr>
              <w:jc w:val="both"/>
              <w:rPr>
                <w:sz w:val="28"/>
                <w:szCs w:val="28"/>
                <w:lang w:val="sr-Latn-RS"/>
              </w:rPr>
            </w:pPr>
            <w:r>
              <w:rPr>
                <w:rFonts w:ascii="Calibri" w:hAnsi="Calibri" w:cs="Calibri"/>
                <w:color w:val="000000"/>
              </w:rPr>
              <w:t>0.27</w:t>
            </w:r>
          </w:p>
        </w:tc>
        <w:tc>
          <w:tcPr>
            <w:tcW w:w="2338" w:type="dxa"/>
            <w:vAlign w:val="bottom"/>
          </w:tcPr>
          <w:p w14:paraId="1EA944C0" w14:textId="58868B40" w:rsidR="001311F7" w:rsidRDefault="001311F7" w:rsidP="001311F7">
            <w:pPr>
              <w:jc w:val="both"/>
              <w:rPr>
                <w:sz w:val="28"/>
                <w:szCs w:val="28"/>
                <w:lang w:val="sr-Latn-RS"/>
              </w:rPr>
            </w:pPr>
            <w:r>
              <w:rPr>
                <w:rFonts w:ascii="Calibri" w:hAnsi="Calibri" w:cs="Calibri"/>
                <w:color w:val="000000"/>
              </w:rPr>
              <w:t>0.30</w:t>
            </w:r>
          </w:p>
        </w:tc>
      </w:tr>
      <w:tr w:rsidR="001311F7" w14:paraId="00F18578" w14:textId="77777777" w:rsidTr="00057F2A">
        <w:tc>
          <w:tcPr>
            <w:tcW w:w="2337" w:type="dxa"/>
          </w:tcPr>
          <w:p w14:paraId="6BC0277E" w14:textId="77777777" w:rsidR="001311F7" w:rsidRDefault="001311F7" w:rsidP="001311F7">
            <w:pPr>
              <w:jc w:val="both"/>
              <w:rPr>
                <w:sz w:val="28"/>
                <w:szCs w:val="28"/>
                <w:lang w:val="sr-Latn-RS"/>
              </w:rPr>
            </w:pPr>
            <w:r>
              <w:rPr>
                <w:sz w:val="28"/>
                <w:szCs w:val="28"/>
                <w:lang w:val="sr-Latn-RS"/>
              </w:rPr>
              <w:t>Autsorsovanje</w:t>
            </w:r>
          </w:p>
          <w:p w14:paraId="45B7FD3E" w14:textId="77777777" w:rsidR="001311F7" w:rsidRDefault="001311F7" w:rsidP="001311F7">
            <w:pPr>
              <w:jc w:val="both"/>
              <w:rPr>
                <w:sz w:val="28"/>
                <w:szCs w:val="28"/>
                <w:lang w:val="sr-Latn-RS"/>
              </w:rPr>
            </w:pPr>
            <w:r>
              <w:rPr>
                <w:sz w:val="28"/>
                <w:szCs w:val="28"/>
                <w:lang w:val="sr-Latn-RS"/>
              </w:rPr>
              <w:t>računovodstvenih</w:t>
            </w:r>
          </w:p>
          <w:p w14:paraId="3E7AFFBA" w14:textId="77777777" w:rsidR="001311F7" w:rsidRDefault="001311F7" w:rsidP="001311F7">
            <w:pPr>
              <w:jc w:val="both"/>
              <w:rPr>
                <w:sz w:val="28"/>
                <w:szCs w:val="28"/>
                <w:lang w:val="sr-Latn-RS"/>
              </w:rPr>
            </w:pPr>
            <w:r>
              <w:rPr>
                <w:sz w:val="28"/>
                <w:szCs w:val="28"/>
                <w:lang w:val="sr-Latn-RS"/>
              </w:rPr>
              <w:t>usluga</w:t>
            </w:r>
          </w:p>
        </w:tc>
        <w:tc>
          <w:tcPr>
            <w:tcW w:w="2337" w:type="dxa"/>
            <w:vAlign w:val="bottom"/>
          </w:tcPr>
          <w:p w14:paraId="0FB151FF" w14:textId="3C98F496" w:rsidR="001311F7" w:rsidRDefault="001311F7" w:rsidP="001311F7">
            <w:pPr>
              <w:jc w:val="both"/>
              <w:rPr>
                <w:sz w:val="28"/>
                <w:szCs w:val="28"/>
                <w:lang w:val="sr-Latn-RS"/>
              </w:rPr>
            </w:pPr>
            <w:r>
              <w:rPr>
                <w:rFonts w:ascii="Calibri" w:hAnsi="Calibri" w:cs="Calibri"/>
                <w:color w:val="000000"/>
                <w:lang w:val="sr-Latn-RS"/>
              </w:rPr>
              <w:t>0.10</w:t>
            </w:r>
          </w:p>
        </w:tc>
        <w:tc>
          <w:tcPr>
            <w:tcW w:w="2338" w:type="dxa"/>
            <w:vAlign w:val="bottom"/>
          </w:tcPr>
          <w:p w14:paraId="20A36BCB" w14:textId="52EBEC44" w:rsidR="001311F7" w:rsidRDefault="001311F7" w:rsidP="001311F7">
            <w:pPr>
              <w:jc w:val="both"/>
              <w:rPr>
                <w:sz w:val="28"/>
                <w:szCs w:val="28"/>
                <w:lang w:val="sr-Latn-RS"/>
              </w:rPr>
            </w:pPr>
            <w:r>
              <w:rPr>
                <w:rFonts w:ascii="Calibri" w:hAnsi="Calibri" w:cs="Calibri"/>
                <w:color w:val="000000"/>
                <w:lang w:val="sr-Latn-RS"/>
              </w:rPr>
              <w:t>0.09</w:t>
            </w:r>
          </w:p>
        </w:tc>
        <w:tc>
          <w:tcPr>
            <w:tcW w:w="2338" w:type="dxa"/>
            <w:vAlign w:val="bottom"/>
          </w:tcPr>
          <w:p w14:paraId="386B2184" w14:textId="3FD3DB5F" w:rsidR="001311F7" w:rsidRDefault="001311F7" w:rsidP="001311F7">
            <w:pPr>
              <w:jc w:val="both"/>
              <w:rPr>
                <w:sz w:val="28"/>
                <w:szCs w:val="28"/>
                <w:lang w:val="sr-Latn-RS"/>
              </w:rPr>
            </w:pPr>
            <w:r>
              <w:rPr>
                <w:rFonts w:ascii="Calibri" w:hAnsi="Calibri" w:cs="Calibri"/>
                <w:color w:val="000000"/>
                <w:lang w:val="sr-Latn-RS"/>
              </w:rPr>
              <w:t>0.09</w:t>
            </w:r>
          </w:p>
        </w:tc>
      </w:tr>
      <w:tr w:rsidR="001311F7" w14:paraId="77B3FDD4" w14:textId="77777777" w:rsidTr="00057F2A">
        <w:tc>
          <w:tcPr>
            <w:tcW w:w="2337" w:type="dxa"/>
          </w:tcPr>
          <w:p w14:paraId="4C9A0F21" w14:textId="77777777" w:rsidR="001311F7" w:rsidRDefault="001311F7" w:rsidP="001311F7">
            <w:pPr>
              <w:jc w:val="both"/>
              <w:rPr>
                <w:sz w:val="28"/>
                <w:szCs w:val="28"/>
                <w:lang w:val="sr-Latn-RS"/>
              </w:rPr>
            </w:pPr>
            <w:r>
              <w:rPr>
                <w:sz w:val="28"/>
                <w:szCs w:val="28"/>
                <w:lang w:val="sr-Latn-RS"/>
              </w:rPr>
              <w:t>Marketing kampanja</w:t>
            </w:r>
          </w:p>
        </w:tc>
        <w:tc>
          <w:tcPr>
            <w:tcW w:w="2337" w:type="dxa"/>
            <w:vAlign w:val="bottom"/>
          </w:tcPr>
          <w:p w14:paraId="4D434A38" w14:textId="3D93B037" w:rsidR="001311F7" w:rsidRDefault="001311F7" w:rsidP="001311F7">
            <w:pPr>
              <w:jc w:val="both"/>
              <w:rPr>
                <w:sz w:val="28"/>
                <w:szCs w:val="28"/>
                <w:lang w:val="sr-Latn-RS"/>
              </w:rPr>
            </w:pPr>
            <w:r>
              <w:rPr>
                <w:rFonts w:ascii="Calibri" w:hAnsi="Calibri" w:cs="Calibri"/>
                <w:color w:val="000000"/>
              </w:rPr>
              <w:t>0.60</w:t>
            </w:r>
          </w:p>
        </w:tc>
        <w:tc>
          <w:tcPr>
            <w:tcW w:w="2338" w:type="dxa"/>
            <w:vAlign w:val="bottom"/>
          </w:tcPr>
          <w:p w14:paraId="2983147F" w14:textId="65DC0C9D" w:rsidR="001311F7" w:rsidRDefault="001311F7" w:rsidP="001311F7">
            <w:pPr>
              <w:jc w:val="both"/>
              <w:rPr>
                <w:sz w:val="28"/>
                <w:szCs w:val="28"/>
                <w:lang w:val="sr-Latn-RS"/>
              </w:rPr>
            </w:pPr>
            <w:r>
              <w:rPr>
                <w:rFonts w:ascii="Calibri" w:hAnsi="Calibri" w:cs="Calibri"/>
                <w:color w:val="000000"/>
              </w:rPr>
              <w:t>0.64</w:t>
            </w:r>
          </w:p>
        </w:tc>
        <w:tc>
          <w:tcPr>
            <w:tcW w:w="2338" w:type="dxa"/>
            <w:vAlign w:val="bottom"/>
          </w:tcPr>
          <w:p w14:paraId="24B610EC" w14:textId="45DCCCAF" w:rsidR="001311F7" w:rsidRDefault="001311F7" w:rsidP="001311F7">
            <w:pPr>
              <w:jc w:val="both"/>
              <w:rPr>
                <w:sz w:val="28"/>
                <w:szCs w:val="28"/>
                <w:lang w:val="sr-Latn-RS"/>
              </w:rPr>
            </w:pPr>
            <w:r>
              <w:rPr>
                <w:rFonts w:ascii="Calibri" w:hAnsi="Calibri" w:cs="Calibri"/>
                <w:color w:val="000000"/>
              </w:rPr>
              <w:t>0.61</w:t>
            </w:r>
          </w:p>
        </w:tc>
      </w:tr>
    </w:tbl>
    <w:p w14:paraId="6C97D438" w14:textId="6A51DAC9" w:rsidR="00B54A5D" w:rsidRDefault="00B54A5D">
      <w:pPr>
        <w:rPr>
          <w:sz w:val="28"/>
          <w:szCs w:val="28"/>
          <w:lang w:val="sr-Latn-RS"/>
        </w:rPr>
      </w:pPr>
    </w:p>
    <w:p w14:paraId="7BB19F97" w14:textId="77777777" w:rsidR="00917C19" w:rsidRDefault="00917C19" w:rsidP="00917C19">
      <w:pPr>
        <w:rPr>
          <w:rFonts w:eastAsiaTheme="minorEastAsia"/>
          <w:sz w:val="28"/>
          <w:szCs w:val="28"/>
          <w:lang w:val="sr-Latn-RS"/>
        </w:rPr>
      </w:pPr>
      <w:r>
        <w:rPr>
          <w:sz w:val="28"/>
          <w:szCs w:val="28"/>
          <w:lang w:val="sr-Latn-RS"/>
        </w:rPr>
        <w:t>Tabela 11. Određivanje značaja predloženih projekata, , iz ugla kriterijuma „Posvećenost projektnog tima“</w:t>
      </w:r>
    </w:p>
    <w:tbl>
      <w:tblPr>
        <w:tblStyle w:val="TableGrid"/>
        <w:tblW w:w="0" w:type="auto"/>
        <w:tblLook w:val="04A0" w:firstRow="1" w:lastRow="0" w:firstColumn="1" w:lastColumn="0" w:noHBand="0" w:noVBand="1"/>
      </w:tblPr>
      <w:tblGrid>
        <w:gridCol w:w="2298"/>
        <w:gridCol w:w="1561"/>
        <w:gridCol w:w="2299"/>
        <w:gridCol w:w="1879"/>
        <w:gridCol w:w="1313"/>
      </w:tblGrid>
      <w:tr w:rsidR="00917C19" w14:paraId="5028F2ED" w14:textId="727D01CD" w:rsidTr="00917C19">
        <w:tc>
          <w:tcPr>
            <w:tcW w:w="2298" w:type="dxa"/>
          </w:tcPr>
          <w:p w14:paraId="66910AEC" w14:textId="77777777" w:rsidR="00917C19" w:rsidRPr="00294365" w:rsidRDefault="00917C19" w:rsidP="00575DE0">
            <w:pPr>
              <w:jc w:val="both"/>
              <w:rPr>
                <w:i/>
                <w:iCs/>
                <w:sz w:val="28"/>
                <w:szCs w:val="28"/>
                <w:lang w:val="sr-Latn-RS"/>
              </w:rPr>
            </w:pPr>
            <w:r w:rsidRPr="00294365">
              <w:rPr>
                <w:i/>
                <w:iCs/>
                <w:sz w:val="28"/>
                <w:szCs w:val="28"/>
                <w:lang w:val="sr-Latn-RS"/>
              </w:rPr>
              <w:t>Posvećenost projektnog tima</w:t>
            </w:r>
          </w:p>
        </w:tc>
        <w:tc>
          <w:tcPr>
            <w:tcW w:w="1561" w:type="dxa"/>
          </w:tcPr>
          <w:p w14:paraId="655CE0EA" w14:textId="77777777" w:rsidR="00917C19" w:rsidRDefault="00917C19" w:rsidP="00575DE0">
            <w:pPr>
              <w:jc w:val="both"/>
              <w:rPr>
                <w:sz w:val="28"/>
                <w:szCs w:val="28"/>
                <w:lang w:val="sr-Latn-RS"/>
              </w:rPr>
            </w:pPr>
            <w:r>
              <w:rPr>
                <w:sz w:val="28"/>
                <w:szCs w:val="28"/>
                <w:lang w:val="sr-Latn-RS"/>
              </w:rPr>
              <w:t>Novi ERP</w:t>
            </w:r>
          </w:p>
        </w:tc>
        <w:tc>
          <w:tcPr>
            <w:tcW w:w="2299" w:type="dxa"/>
          </w:tcPr>
          <w:p w14:paraId="372D6167" w14:textId="77777777" w:rsidR="00917C19" w:rsidRDefault="00917C19" w:rsidP="00575DE0">
            <w:pPr>
              <w:jc w:val="both"/>
              <w:rPr>
                <w:sz w:val="28"/>
                <w:szCs w:val="28"/>
                <w:lang w:val="sr-Latn-RS"/>
              </w:rPr>
            </w:pPr>
            <w:r>
              <w:rPr>
                <w:sz w:val="28"/>
                <w:szCs w:val="28"/>
                <w:lang w:val="sr-Latn-RS"/>
              </w:rPr>
              <w:t>Autsorsovanje</w:t>
            </w:r>
          </w:p>
          <w:p w14:paraId="62FE7193" w14:textId="77777777" w:rsidR="00917C19" w:rsidRDefault="00917C19" w:rsidP="00575DE0">
            <w:pPr>
              <w:jc w:val="both"/>
              <w:rPr>
                <w:sz w:val="28"/>
                <w:szCs w:val="28"/>
                <w:lang w:val="sr-Latn-RS"/>
              </w:rPr>
            </w:pPr>
            <w:r>
              <w:rPr>
                <w:sz w:val="28"/>
                <w:szCs w:val="28"/>
                <w:lang w:val="sr-Latn-RS"/>
              </w:rPr>
              <w:t>računovodstvenih</w:t>
            </w:r>
          </w:p>
          <w:p w14:paraId="56580757" w14:textId="77777777" w:rsidR="00917C19" w:rsidRDefault="00917C19" w:rsidP="00575DE0">
            <w:pPr>
              <w:jc w:val="both"/>
              <w:rPr>
                <w:sz w:val="28"/>
                <w:szCs w:val="28"/>
                <w:lang w:val="sr-Latn-RS"/>
              </w:rPr>
            </w:pPr>
            <w:r>
              <w:rPr>
                <w:sz w:val="28"/>
                <w:szCs w:val="28"/>
                <w:lang w:val="sr-Latn-RS"/>
              </w:rPr>
              <w:t>usluga</w:t>
            </w:r>
          </w:p>
        </w:tc>
        <w:tc>
          <w:tcPr>
            <w:tcW w:w="1879" w:type="dxa"/>
          </w:tcPr>
          <w:p w14:paraId="0A1E86E0" w14:textId="77777777" w:rsidR="00917C19" w:rsidRDefault="00917C19" w:rsidP="00575DE0">
            <w:pPr>
              <w:jc w:val="both"/>
              <w:rPr>
                <w:sz w:val="28"/>
                <w:szCs w:val="28"/>
                <w:lang w:val="sr-Latn-RS"/>
              </w:rPr>
            </w:pPr>
            <w:r>
              <w:rPr>
                <w:sz w:val="28"/>
                <w:szCs w:val="28"/>
                <w:lang w:val="sr-Latn-RS"/>
              </w:rPr>
              <w:t>Marketing kampanja</w:t>
            </w:r>
          </w:p>
        </w:tc>
        <w:tc>
          <w:tcPr>
            <w:tcW w:w="1313" w:type="dxa"/>
          </w:tcPr>
          <w:p w14:paraId="40BAF947" w14:textId="7AEF8AC1" w:rsidR="00917C19" w:rsidRDefault="00917C19" w:rsidP="00575DE0">
            <w:pPr>
              <w:jc w:val="both"/>
              <w:rPr>
                <w:sz w:val="28"/>
                <w:szCs w:val="28"/>
                <w:lang w:val="sr-Latn-RS"/>
              </w:rPr>
            </w:pPr>
            <w:r>
              <w:rPr>
                <w:sz w:val="28"/>
                <w:szCs w:val="28"/>
                <w:lang w:val="sr-Latn-RS"/>
              </w:rPr>
              <w:t>Značaj projekta</w:t>
            </w:r>
          </w:p>
        </w:tc>
      </w:tr>
      <w:tr w:rsidR="002E2871" w14:paraId="582F23BB" w14:textId="5FF9F088" w:rsidTr="0042168D">
        <w:tc>
          <w:tcPr>
            <w:tcW w:w="2298" w:type="dxa"/>
          </w:tcPr>
          <w:p w14:paraId="4DFC46BD" w14:textId="77777777" w:rsidR="002E2871" w:rsidRDefault="002E2871" w:rsidP="002E2871">
            <w:pPr>
              <w:jc w:val="both"/>
              <w:rPr>
                <w:sz w:val="28"/>
                <w:szCs w:val="28"/>
                <w:lang w:val="sr-Latn-RS"/>
              </w:rPr>
            </w:pPr>
            <w:r>
              <w:rPr>
                <w:sz w:val="28"/>
                <w:szCs w:val="28"/>
                <w:lang w:val="sr-Latn-RS"/>
              </w:rPr>
              <w:t>Novi ERP</w:t>
            </w:r>
          </w:p>
        </w:tc>
        <w:tc>
          <w:tcPr>
            <w:tcW w:w="1561" w:type="dxa"/>
            <w:vAlign w:val="bottom"/>
          </w:tcPr>
          <w:p w14:paraId="623295ED" w14:textId="77777777" w:rsidR="002E2871" w:rsidRDefault="002E2871" w:rsidP="002E2871">
            <w:pPr>
              <w:jc w:val="both"/>
              <w:rPr>
                <w:sz w:val="28"/>
                <w:szCs w:val="28"/>
                <w:lang w:val="sr-Latn-RS"/>
              </w:rPr>
            </w:pPr>
            <w:r>
              <w:rPr>
                <w:rFonts w:ascii="Calibri" w:hAnsi="Calibri" w:cs="Calibri"/>
                <w:color w:val="000000"/>
                <w:lang w:val="sr-Latn-RS"/>
              </w:rPr>
              <w:t>0.30</w:t>
            </w:r>
          </w:p>
        </w:tc>
        <w:tc>
          <w:tcPr>
            <w:tcW w:w="2299" w:type="dxa"/>
            <w:vAlign w:val="bottom"/>
          </w:tcPr>
          <w:p w14:paraId="49AE9A0F" w14:textId="77777777" w:rsidR="002E2871" w:rsidRDefault="002E2871" w:rsidP="002E2871">
            <w:pPr>
              <w:jc w:val="both"/>
              <w:rPr>
                <w:sz w:val="28"/>
                <w:szCs w:val="28"/>
                <w:lang w:val="sr-Latn-RS"/>
              </w:rPr>
            </w:pPr>
            <w:r>
              <w:rPr>
                <w:rFonts w:ascii="Calibri" w:hAnsi="Calibri" w:cs="Calibri"/>
                <w:color w:val="000000"/>
              </w:rPr>
              <w:t>0.27</w:t>
            </w:r>
          </w:p>
        </w:tc>
        <w:tc>
          <w:tcPr>
            <w:tcW w:w="1879" w:type="dxa"/>
            <w:vAlign w:val="bottom"/>
          </w:tcPr>
          <w:p w14:paraId="4A59200B" w14:textId="77777777" w:rsidR="002E2871" w:rsidRDefault="002E2871" w:rsidP="002E2871">
            <w:pPr>
              <w:jc w:val="both"/>
              <w:rPr>
                <w:sz w:val="28"/>
                <w:szCs w:val="28"/>
                <w:lang w:val="sr-Latn-RS"/>
              </w:rPr>
            </w:pPr>
            <w:r>
              <w:rPr>
                <w:rFonts w:ascii="Calibri" w:hAnsi="Calibri" w:cs="Calibri"/>
                <w:color w:val="000000"/>
              </w:rPr>
              <w:t>0.30</w:t>
            </w:r>
          </w:p>
        </w:tc>
        <w:tc>
          <w:tcPr>
            <w:tcW w:w="1313" w:type="dxa"/>
            <w:vAlign w:val="bottom"/>
          </w:tcPr>
          <w:p w14:paraId="128D8626" w14:textId="6008E2B7" w:rsidR="002E2871" w:rsidRDefault="002E2871" w:rsidP="002E2871">
            <w:pPr>
              <w:jc w:val="both"/>
              <w:rPr>
                <w:rFonts w:ascii="Calibri" w:hAnsi="Calibri" w:cs="Calibri"/>
                <w:color w:val="000000"/>
              </w:rPr>
            </w:pPr>
            <w:r>
              <w:rPr>
                <w:rFonts w:ascii="Calibri" w:hAnsi="Calibri" w:cs="Calibri"/>
                <w:color w:val="000000"/>
              </w:rPr>
              <w:t>0.29</w:t>
            </w:r>
          </w:p>
        </w:tc>
      </w:tr>
      <w:tr w:rsidR="002E2871" w14:paraId="10CFF3F7" w14:textId="5A601321" w:rsidTr="0042168D">
        <w:tc>
          <w:tcPr>
            <w:tcW w:w="2298" w:type="dxa"/>
          </w:tcPr>
          <w:p w14:paraId="237A9FB1" w14:textId="77777777" w:rsidR="002E2871" w:rsidRDefault="002E2871" w:rsidP="002E2871">
            <w:pPr>
              <w:jc w:val="both"/>
              <w:rPr>
                <w:sz w:val="28"/>
                <w:szCs w:val="28"/>
                <w:lang w:val="sr-Latn-RS"/>
              </w:rPr>
            </w:pPr>
            <w:r>
              <w:rPr>
                <w:sz w:val="28"/>
                <w:szCs w:val="28"/>
                <w:lang w:val="sr-Latn-RS"/>
              </w:rPr>
              <w:t>Autsorsovanje</w:t>
            </w:r>
          </w:p>
          <w:p w14:paraId="324D0C37" w14:textId="77777777" w:rsidR="002E2871" w:rsidRDefault="002E2871" w:rsidP="002E2871">
            <w:pPr>
              <w:jc w:val="both"/>
              <w:rPr>
                <w:sz w:val="28"/>
                <w:szCs w:val="28"/>
                <w:lang w:val="sr-Latn-RS"/>
              </w:rPr>
            </w:pPr>
            <w:r>
              <w:rPr>
                <w:sz w:val="28"/>
                <w:szCs w:val="28"/>
                <w:lang w:val="sr-Latn-RS"/>
              </w:rPr>
              <w:t>računovodstvenih</w:t>
            </w:r>
          </w:p>
          <w:p w14:paraId="50DA5553" w14:textId="77777777" w:rsidR="002E2871" w:rsidRDefault="002E2871" w:rsidP="002E2871">
            <w:pPr>
              <w:jc w:val="both"/>
              <w:rPr>
                <w:sz w:val="28"/>
                <w:szCs w:val="28"/>
                <w:lang w:val="sr-Latn-RS"/>
              </w:rPr>
            </w:pPr>
            <w:r>
              <w:rPr>
                <w:sz w:val="28"/>
                <w:szCs w:val="28"/>
                <w:lang w:val="sr-Latn-RS"/>
              </w:rPr>
              <w:t>usluga</w:t>
            </w:r>
          </w:p>
        </w:tc>
        <w:tc>
          <w:tcPr>
            <w:tcW w:w="1561" w:type="dxa"/>
            <w:vAlign w:val="bottom"/>
          </w:tcPr>
          <w:p w14:paraId="63082598" w14:textId="77777777" w:rsidR="002E2871" w:rsidRDefault="002E2871" w:rsidP="002E2871">
            <w:pPr>
              <w:jc w:val="both"/>
              <w:rPr>
                <w:sz w:val="28"/>
                <w:szCs w:val="28"/>
                <w:lang w:val="sr-Latn-RS"/>
              </w:rPr>
            </w:pPr>
            <w:r>
              <w:rPr>
                <w:rFonts w:ascii="Calibri" w:hAnsi="Calibri" w:cs="Calibri"/>
                <w:color w:val="000000"/>
                <w:lang w:val="sr-Latn-RS"/>
              </w:rPr>
              <w:t>0.10</w:t>
            </w:r>
          </w:p>
        </w:tc>
        <w:tc>
          <w:tcPr>
            <w:tcW w:w="2299" w:type="dxa"/>
            <w:vAlign w:val="bottom"/>
          </w:tcPr>
          <w:p w14:paraId="4A972D42" w14:textId="77777777" w:rsidR="002E2871" w:rsidRDefault="002E2871" w:rsidP="002E2871">
            <w:pPr>
              <w:jc w:val="both"/>
              <w:rPr>
                <w:sz w:val="28"/>
                <w:szCs w:val="28"/>
                <w:lang w:val="sr-Latn-RS"/>
              </w:rPr>
            </w:pPr>
            <w:r>
              <w:rPr>
                <w:rFonts w:ascii="Calibri" w:hAnsi="Calibri" w:cs="Calibri"/>
                <w:color w:val="000000"/>
                <w:lang w:val="sr-Latn-RS"/>
              </w:rPr>
              <w:t>0.09</w:t>
            </w:r>
          </w:p>
        </w:tc>
        <w:tc>
          <w:tcPr>
            <w:tcW w:w="1879" w:type="dxa"/>
            <w:vAlign w:val="bottom"/>
          </w:tcPr>
          <w:p w14:paraId="24B00C2E" w14:textId="77777777" w:rsidR="002E2871" w:rsidRDefault="002E2871" w:rsidP="002E2871">
            <w:pPr>
              <w:jc w:val="both"/>
              <w:rPr>
                <w:sz w:val="28"/>
                <w:szCs w:val="28"/>
                <w:lang w:val="sr-Latn-RS"/>
              </w:rPr>
            </w:pPr>
            <w:r>
              <w:rPr>
                <w:rFonts w:ascii="Calibri" w:hAnsi="Calibri" w:cs="Calibri"/>
                <w:color w:val="000000"/>
                <w:lang w:val="sr-Latn-RS"/>
              </w:rPr>
              <w:t>0.09</w:t>
            </w:r>
          </w:p>
        </w:tc>
        <w:tc>
          <w:tcPr>
            <w:tcW w:w="1313" w:type="dxa"/>
            <w:vAlign w:val="bottom"/>
          </w:tcPr>
          <w:p w14:paraId="32CAC316" w14:textId="4FEE5D19" w:rsidR="002E2871" w:rsidRDefault="002E2871" w:rsidP="002E2871">
            <w:pPr>
              <w:jc w:val="both"/>
              <w:rPr>
                <w:rFonts w:ascii="Calibri" w:hAnsi="Calibri" w:cs="Calibri"/>
                <w:color w:val="000000"/>
                <w:lang w:val="sr-Latn-RS"/>
              </w:rPr>
            </w:pPr>
            <w:r>
              <w:rPr>
                <w:rFonts w:ascii="Calibri" w:hAnsi="Calibri" w:cs="Calibri"/>
                <w:color w:val="000000"/>
              </w:rPr>
              <w:t>0.09</w:t>
            </w:r>
          </w:p>
        </w:tc>
      </w:tr>
      <w:tr w:rsidR="002E2871" w14:paraId="74A17CB8" w14:textId="27AB04A0" w:rsidTr="0042168D">
        <w:tc>
          <w:tcPr>
            <w:tcW w:w="2298" w:type="dxa"/>
          </w:tcPr>
          <w:p w14:paraId="14CF0780" w14:textId="77777777" w:rsidR="002E2871" w:rsidRDefault="002E2871" w:rsidP="002E2871">
            <w:pPr>
              <w:jc w:val="both"/>
              <w:rPr>
                <w:sz w:val="28"/>
                <w:szCs w:val="28"/>
                <w:lang w:val="sr-Latn-RS"/>
              </w:rPr>
            </w:pPr>
            <w:r>
              <w:rPr>
                <w:sz w:val="28"/>
                <w:szCs w:val="28"/>
                <w:lang w:val="sr-Latn-RS"/>
              </w:rPr>
              <w:t>Marketing kampanja</w:t>
            </w:r>
          </w:p>
        </w:tc>
        <w:tc>
          <w:tcPr>
            <w:tcW w:w="1561" w:type="dxa"/>
            <w:vAlign w:val="bottom"/>
          </w:tcPr>
          <w:p w14:paraId="655F78E3" w14:textId="77777777" w:rsidR="002E2871" w:rsidRDefault="002E2871" w:rsidP="002E2871">
            <w:pPr>
              <w:jc w:val="both"/>
              <w:rPr>
                <w:sz w:val="28"/>
                <w:szCs w:val="28"/>
                <w:lang w:val="sr-Latn-RS"/>
              </w:rPr>
            </w:pPr>
            <w:r>
              <w:rPr>
                <w:rFonts w:ascii="Calibri" w:hAnsi="Calibri" w:cs="Calibri"/>
                <w:color w:val="000000"/>
              </w:rPr>
              <w:t>0.60</w:t>
            </w:r>
          </w:p>
        </w:tc>
        <w:tc>
          <w:tcPr>
            <w:tcW w:w="2299" w:type="dxa"/>
            <w:vAlign w:val="bottom"/>
          </w:tcPr>
          <w:p w14:paraId="1AAD8FEF" w14:textId="77777777" w:rsidR="002E2871" w:rsidRDefault="002E2871" w:rsidP="002E2871">
            <w:pPr>
              <w:jc w:val="both"/>
              <w:rPr>
                <w:sz w:val="28"/>
                <w:szCs w:val="28"/>
                <w:lang w:val="sr-Latn-RS"/>
              </w:rPr>
            </w:pPr>
            <w:r>
              <w:rPr>
                <w:rFonts w:ascii="Calibri" w:hAnsi="Calibri" w:cs="Calibri"/>
                <w:color w:val="000000"/>
              </w:rPr>
              <w:t>0.64</w:t>
            </w:r>
          </w:p>
        </w:tc>
        <w:tc>
          <w:tcPr>
            <w:tcW w:w="1879" w:type="dxa"/>
            <w:vAlign w:val="bottom"/>
          </w:tcPr>
          <w:p w14:paraId="0F7773C8" w14:textId="77777777" w:rsidR="002E2871" w:rsidRDefault="002E2871" w:rsidP="002E2871">
            <w:pPr>
              <w:jc w:val="both"/>
              <w:rPr>
                <w:sz w:val="28"/>
                <w:szCs w:val="28"/>
                <w:lang w:val="sr-Latn-RS"/>
              </w:rPr>
            </w:pPr>
            <w:r>
              <w:rPr>
                <w:rFonts w:ascii="Calibri" w:hAnsi="Calibri" w:cs="Calibri"/>
                <w:color w:val="000000"/>
              </w:rPr>
              <w:t>0.61</w:t>
            </w:r>
          </w:p>
        </w:tc>
        <w:tc>
          <w:tcPr>
            <w:tcW w:w="1313" w:type="dxa"/>
            <w:vAlign w:val="bottom"/>
          </w:tcPr>
          <w:p w14:paraId="66DD3B99" w14:textId="06766107" w:rsidR="002E2871" w:rsidRDefault="002E2871" w:rsidP="002E2871">
            <w:pPr>
              <w:jc w:val="both"/>
              <w:rPr>
                <w:rFonts w:ascii="Calibri" w:hAnsi="Calibri" w:cs="Calibri"/>
                <w:color w:val="000000"/>
              </w:rPr>
            </w:pPr>
            <w:r>
              <w:rPr>
                <w:rFonts w:ascii="Calibri" w:hAnsi="Calibri" w:cs="Calibri"/>
                <w:color w:val="000000"/>
              </w:rPr>
              <w:t>0.62</w:t>
            </w:r>
          </w:p>
        </w:tc>
      </w:tr>
    </w:tbl>
    <w:p w14:paraId="6143326D" w14:textId="1483F560" w:rsidR="00917C19" w:rsidRDefault="00917C19">
      <w:pPr>
        <w:rPr>
          <w:sz w:val="28"/>
          <w:szCs w:val="28"/>
          <w:lang w:val="sr-Latn-RS"/>
        </w:rPr>
      </w:pPr>
    </w:p>
    <w:p w14:paraId="118EC47C" w14:textId="285FC3BF" w:rsidR="00ED0C56" w:rsidRDefault="00ED0C56">
      <w:pPr>
        <w:rPr>
          <w:sz w:val="28"/>
          <w:szCs w:val="28"/>
          <w:lang w:val="sr-Latn-RS"/>
        </w:rPr>
      </w:pPr>
    </w:p>
    <w:p w14:paraId="7CE54E93" w14:textId="04045597" w:rsidR="00246C70" w:rsidRDefault="00246C70">
      <w:pPr>
        <w:rPr>
          <w:sz w:val="28"/>
          <w:szCs w:val="28"/>
          <w:lang w:val="sr-Latn-RS"/>
        </w:rPr>
      </w:pPr>
    </w:p>
    <w:p w14:paraId="355442D2" w14:textId="7C943845" w:rsidR="00246C70" w:rsidRDefault="00246C70">
      <w:pPr>
        <w:rPr>
          <w:sz w:val="28"/>
          <w:szCs w:val="28"/>
          <w:lang w:val="sr-Latn-RS"/>
        </w:rPr>
      </w:pPr>
    </w:p>
    <w:p w14:paraId="5D3FA1EE" w14:textId="6D3412D5" w:rsidR="00246C70" w:rsidRDefault="00246C70">
      <w:pPr>
        <w:rPr>
          <w:sz w:val="28"/>
          <w:szCs w:val="28"/>
          <w:lang w:val="sr-Latn-RS"/>
        </w:rPr>
      </w:pPr>
    </w:p>
    <w:p w14:paraId="01C35A63" w14:textId="3E6F35BF" w:rsidR="00246C70" w:rsidRDefault="00246C70">
      <w:pPr>
        <w:rPr>
          <w:sz w:val="28"/>
          <w:szCs w:val="28"/>
          <w:lang w:val="sr-Latn-RS"/>
        </w:rPr>
      </w:pPr>
    </w:p>
    <w:p w14:paraId="4B6DB98E" w14:textId="4B744CE9" w:rsidR="00246C70" w:rsidRDefault="00246C70">
      <w:pPr>
        <w:rPr>
          <w:sz w:val="28"/>
          <w:szCs w:val="28"/>
          <w:lang w:val="sr-Latn-RS"/>
        </w:rPr>
      </w:pPr>
    </w:p>
    <w:p w14:paraId="47B755B2" w14:textId="77777777" w:rsidR="00246C70" w:rsidRDefault="00246C70">
      <w:pPr>
        <w:rPr>
          <w:sz w:val="28"/>
          <w:szCs w:val="28"/>
          <w:lang w:val="sr-Latn-RS"/>
        </w:rPr>
      </w:pPr>
    </w:p>
    <w:p w14:paraId="5C726CA0" w14:textId="6A8AB062" w:rsidR="00ED0C56" w:rsidRDefault="00ED0C56" w:rsidP="00ED0C56">
      <w:pPr>
        <w:rPr>
          <w:rFonts w:eastAsiaTheme="minorEastAsia"/>
          <w:sz w:val="28"/>
          <w:szCs w:val="28"/>
          <w:lang w:val="sr-Latn-RS"/>
        </w:rPr>
      </w:pPr>
      <w:r>
        <w:rPr>
          <w:sz w:val="28"/>
          <w:szCs w:val="28"/>
          <w:lang w:val="sr-Latn-RS"/>
        </w:rPr>
        <w:t xml:space="preserve">Određivanje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matrice poređenja projekata, sa aspekta kriterijuma </w:t>
      </w:r>
      <w:r>
        <w:rPr>
          <w:sz w:val="28"/>
          <w:szCs w:val="28"/>
          <w:lang w:val="sr-Latn-RS"/>
        </w:rPr>
        <w:t>„Posvećenost projektnog tima“</w:t>
      </w:r>
      <w:r>
        <w:rPr>
          <w:rFonts w:eastAsiaTheme="minorEastAsia"/>
          <w:sz w:val="28"/>
          <w:szCs w:val="28"/>
          <w:lang w:val="sr-Latn-RS"/>
        </w:rPr>
        <w:t xml:space="preserve"> :</w:t>
      </w:r>
    </w:p>
    <w:tbl>
      <w:tblPr>
        <w:tblStyle w:val="TableGrid"/>
        <w:tblW w:w="0" w:type="auto"/>
        <w:tblLook w:val="04A0" w:firstRow="1" w:lastRow="0" w:firstColumn="1" w:lastColumn="0" w:noHBand="0" w:noVBand="1"/>
      </w:tblPr>
      <w:tblGrid>
        <w:gridCol w:w="2258"/>
        <w:gridCol w:w="1405"/>
        <w:gridCol w:w="2257"/>
        <w:gridCol w:w="1391"/>
        <w:gridCol w:w="621"/>
        <w:gridCol w:w="1418"/>
      </w:tblGrid>
      <w:tr w:rsidR="007C30BD" w14:paraId="51BB9822" w14:textId="77777777" w:rsidTr="007C30BD">
        <w:tc>
          <w:tcPr>
            <w:tcW w:w="2258" w:type="dxa"/>
            <w:tcBorders>
              <w:top w:val="single" w:sz="4" w:space="0" w:color="auto"/>
            </w:tcBorders>
          </w:tcPr>
          <w:p w14:paraId="2CBE1D27" w14:textId="5A5D8A59" w:rsidR="00ED0C56" w:rsidRDefault="00E75DC1" w:rsidP="00ED0C56">
            <w:pPr>
              <w:jc w:val="both"/>
              <w:rPr>
                <w:sz w:val="28"/>
                <w:szCs w:val="28"/>
                <w:lang w:val="sr-Latn-RS"/>
              </w:rPr>
            </w:pPr>
            <w:r>
              <w:rPr>
                <w:sz w:val="28"/>
                <w:szCs w:val="28"/>
                <w:lang w:val="sr-Latn-RS"/>
              </w:rPr>
              <w:t>Posvećenost projektnog tima</w:t>
            </w:r>
          </w:p>
        </w:tc>
        <w:tc>
          <w:tcPr>
            <w:tcW w:w="1405" w:type="dxa"/>
            <w:tcBorders>
              <w:top w:val="single" w:sz="4" w:space="0" w:color="auto"/>
            </w:tcBorders>
          </w:tcPr>
          <w:p w14:paraId="558A3D90" w14:textId="04038C2B" w:rsidR="00ED0C56" w:rsidRDefault="00ED0C56" w:rsidP="00ED0C56">
            <w:pPr>
              <w:jc w:val="both"/>
              <w:rPr>
                <w:sz w:val="28"/>
                <w:szCs w:val="28"/>
                <w:lang w:val="sr-Latn-RS"/>
              </w:rPr>
            </w:pPr>
            <w:r>
              <w:rPr>
                <w:sz w:val="28"/>
                <w:szCs w:val="28"/>
                <w:lang w:val="sr-Latn-RS"/>
              </w:rPr>
              <w:t>Novi ERP</w:t>
            </w:r>
          </w:p>
        </w:tc>
        <w:tc>
          <w:tcPr>
            <w:tcW w:w="2257" w:type="dxa"/>
            <w:tcBorders>
              <w:top w:val="single" w:sz="4" w:space="0" w:color="auto"/>
            </w:tcBorders>
          </w:tcPr>
          <w:p w14:paraId="0209A95C" w14:textId="77777777" w:rsidR="00ED0C56" w:rsidRDefault="00ED0C56" w:rsidP="00ED0C56">
            <w:pPr>
              <w:jc w:val="both"/>
              <w:rPr>
                <w:sz w:val="28"/>
                <w:szCs w:val="28"/>
                <w:lang w:val="sr-Latn-RS"/>
              </w:rPr>
            </w:pPr>
            <w:r>
              <w:rPr>
                <w:sz w:val="28"/>
                <w:szCs w:val="28"/>
                <w:lang w:val="sr-Latn-RS"/>
              </w:rPr>
              <w:t>Autsorsovanje</w:t>
            </w:r>
          </w:p>
          <w:p w14:paraId="47B2EEC9" w14:textId="77777777" w:rsidR="00ED0C56" w:rsidRDefault="00ED0C56" w:rsidP="00ED0C56">
            <w:pPr>
              <w:jc w:val="both"/>
              <w:rPr>
                <w:sz w:val="28"/>
                <w:szCs w:val="28"/>
                <w:lang w:val="sr-Latn-RS"/>
              </w:rPr>
            </w:pPr>
            <w:r>
              <w:rPr>
                <w:sz w:val="28"/>
                <w:szCs w:val="28"/>
                <w:lang w:val="sr-Latn-RS"/>
              </w:rPr>
              <w:t>računovodstvenih</w:t>
            </w:r>
          </w:p>
          <w:p w14:paraId="3368A71D" w14:textId="367F6FFC" w:rsidR="00ED0C56" w:rsidRDefault="00ED0C56" w:rsidP="00ED0C56">
            <w:pPr>
              <w:jc w:val="both"/>
              <w:rPr>
                <w:sz w:val="28"/>
                <w:szCs w:val="28"/>
                <w:lang w:val="sr-Latn-RS"/>
              </w:rPr>
            </w:pPr>
            <w:r>
              <w:rPr>
                <w:sz w:val="28"/>
                <w:szCs w:val="28"/>
                <w:lang w:val="sr-Latn-RS"/>
              </w:rPr>
              <w:t>usluga</w:t>
            </w:r>
          </w:p>
        </w:tc>
        <w:tc>
          <w:tcPr>
            <w:tcW w:w="1391" w:type="dxa"/>
            <w:tcBorders>
              <w:top w:val="single" w:sz="4" w:space="0" w:color="auto"/>
              <w:right w:val="single" w:sz="4" w:space="0" w:color="auto"/>
            </w:tcBorders>
          </w:tcPr>
          <w:p w14:paraId="50DFC94B" w14:textId="3071B044" w:rsidR="00ED0C56" w:rsidRDefault="00ED0C56" w:rsidP="00ED0C56">
            <w:pPr>
              <w:jc w:val="both"/>
              <w:rPr>
                <w:sz w:val="28"/>
                <w:szCs w:val="28"/>
                <w:lang w:val="sr-Latn-RS"/>
              </w:rPr>
            </w:pPr>
            <w:r>
              <w:rPr>
                <w:sz w:val="28"/>
                <w:szCs w:val="28"/>
                <w:lang w:val="sr-Latn-RS"/>
              </w:rPr>
              <w:t>Marketing kampanja</w:t>
            </w:r>
          </w:p>
        </w:tc>
        <w:tc>
          <w:tcPr>
            <w:tcW w:w="621" w:type="dxa"/>
            <w:tcBorders>
              <w:top w:val="nil"/>
              <w:left w:val="single" w:sz="4" w:space="0" w:color="auto"/>
              <w:bottom w:val="nil"/>
              <w:right w:val="single" w:sz="4" w:space="0" w:color="auto"/>
            </w:tcBorders>
          </w:tcPr>
          <w:p w14:paraId="343A2035" w14:textId="77777777" w:rsidR="00ED0C56" w:rsidRDefault="00ED0C56" w:rsidP="00ED0C56">
            <w:pPr>
              <w:jc w:val="both"/>
              <w:rPr>
                <w:sz w:val="28"/>
                <w:szCs w:val="28"/>
                <w:lang w:val="sr-Latn-RS"/>
              </w:rPr>
            </w:pPr>
          </w:p>
        </w:tc>
        <w:tc>
          <w:tcPr>
            <w:tcW w:w="1418" w:type="dxa"/>
            <w:tcBorders>
              <w:top w:val="single" w:sz="4" w:space="0" w:color="auto"/>
              <w:left w:val="single" w:sz="4" w:space="0" w:color="auto"/>
            </w:tcBorders>
          </w:tcPr>
          <w:p w14:paraId="34F2628D" w14:textId="63D67EE4" w:rsidR="00ED0C56" w:rsidRDefault="00ED0C56" w:rsidP="00ED0C56">
            <w:pPr>
              <w:jc w:val="both"/>
              <w:rPr>
                <w:sz w:val="28"/>
                <w:szCs w:val="28"/>
                <w:lang w:val="sr-Latn-RS"/>
              </w:rPr>
            </w:pPr>
            <w:r>
              <w:rPr>
                <w:sz w:val="28"/>
                <w:szCs w:val="28"/>
                <w:lang w:val="sr-Latn-RS"/>
              </w:rPr>
              <w:t xml:space="preserve">Značaj </w:t>
            </w:r>
            <w:r w:rsidR="007C30BD">
              <w:rPr>
                <w:sz w:val="28"/>
                <w:szCs w:val="28"/>
                <w:lang w:val="sr-Latn-RS"/>
              </w:rPr>
              <w:t>projekta</w:t>
            </w:r>
          </w:p>
        </w:tc>
      </w:tr>
      <w:tr w:rsidR="007429D9" w14:paraId="4439D146" w14:textId="77777777" w:rsidTr="007C30BD">
        <w:tc>
          <w:tcPr>
            <w:tcW w:w="2258" w:type="dxa"/>
          </w:tcPr>
          <w:p w14:paraId="2F605BF4" w14:textId="4B5F27B7" w:rsidR="007429D9" w:rsidRDefault="007429D9" w:rsidP="007429D9">
            <w:pPr>
              <w:jc w:val="both"/>
              <w:rPr>
                <w:sz w:val="28"/>
                <w:szCs w:val="28"/>
                <w:lang w:val="sr-Latn-RS"/>
              </w:rPr>
            </w:pPr>
            <w:r>
              <w:rPr>
                <w:sz w:val="28"/>
                <w:szCs w:val="28"/>
                <w:lang w:val="sr-Latn-RS"/>
              </w:rPr>
              <w:t>Novi ERP</w:t>
            </w:r>
          </w:p>
        </w:tc>
        <w:tc>
          <w:tcPr>
            <w:tcW w:w="1405" w:type="dxa"/>
          </w:tcPr>
          <w:p w14:paraId="1EB47D3A" w14:textId="72C4C769" w:rsidR="007429D9" w:rsidRDefault="007429D9" w:rsidP="007429D9">
            <w:pPr>
              <w:jc w:val="both"/>
              <w:rPr>
                <w:sz w:val="28"/>
                <w:szCs w:val="28"/>
                <w:lang w:val="sr-Latn-RS"/>
              </w:rPr>
            </w:pPr>
            <w:r>
              <w:rPr>
                <w:sz w:val="28"/>
                <w:szCs w:val="28"/>
                <w:lang w:val="sr-Latn-RS"/>
              </w:rPr>
              <w:t>1</w:t>
            </w:r>
          </w:p>
        </w:tc>
        <w:tc>
          <w:tcPr>
            <w:tcW w:w="2257" w:type="dxa"/>
          </w:tcPr>
          <w:p w14:paraId="0D34EEE4" w14:textId="0222F3B8" w:rsidR="007429D9" w:rsidRDefault="007429D9" w:rsidP="007429D9">
            <w:pPr>
              <w:jc w:val="both"/>
              <w:rPr>
                <w:sz w:val="28"/>
                <w:szCs w:val="28"/>
                <w:lang w:val="sr-Latn-RS"/>
              </w:rPr>
            </w:pPr>
            <w:r>
              <w:rPr>
                <w:sz w:val="28"/>
                <w:szCs w:val="28"/>
                <w:lang w:val="sr-Latn-RS"/>
              </w:rPr>
              <w:t>3</w:t>
            </w:r>
          </w:p>
        </w:tc>
        <w:tc>
          <w:tcPr>
            <w:tcW w:w="1391" w:type="dxa"/>
            <w:tcBorders>
              <w:right w:val="single" w:sz="4" w:space="0" w:color="auto"/>
            </w:tcBorders>
          </w:tcPr>
          <w:p w14:paraId="42BD6BFB" w14:textId="11EC94F7" w:rsidR="007429D9" w:rsidRDefault="007429D9" w:rsidP="007429D9">
            <w:pPr>
              <w:jc w:val="both"/>
              <w:rPr>
                <w:sz w:val="28"/>
                <w:szCs w:val="28"/>
                <w:lang w:val="sr-Latn-RS"/>
              </w:rPr>
            </w:pPr>
            <w:r>
              <w:rPr>
                <w:sz w:val="28"/>
                <w:szCs w:val="28"/>
                <w:lang w:val="sr-Latn-RS"/>
              </w:rPr>
              <w:t>1/2</w:t>
            </w:r>
          </w:p>
        </w:tc>
        <w:tc>
          <w:tcPr>
            <w:tcW w:w="621" w:type="dxa"/>
            <w:tcBorders>
              <w:top w:val="nil"/>
              <w:left w:val="single" w:sz="4" w:space="0" w:color="auto"/>
              <w:bottom w:val="nil"/>
              <w:right w:val="single" w:sz="4" w:space="0" w:color="auto"/>
            </w:tcBorders>
          </w:tcPr>
          <w:p w14:paraId="77E45D23" w14:textId="77777777" w:rsidR="007429D9" w:rsidRDefault="007429D9" w:rsidP="007429D9">
            <w:pPr>
              <w:jc w:val="center"/>
              <w:rPr>
                <w:sz w:val="28"/>
                <w:szCs w:val="28"/>
                <w:lang w:val="sr-Latn-RS"/>
              </w:rPr>
            </w:pPr>
            <w:r>
              <w:rPr>
                <w:sz w:val="28"/>
                <w:szCs w:val="28"/>
                <w:lang w:val="sr-Latn-RS"/>
              </w:rPr>
              <w:t>*</w:t>
            </w:r>
          </w:p>
        </w:tc>
        <w:tc>
          <w:tcPr>
            <w:tcW w:w="1418" w:type="dxa"/>
            <w:tcBorders>
              <w:left w:val="single" w:sz="4" w:space="0" w:color="auto"/>
            </w:tcBorders>
            <w:vAlign w:val="bottom"/>
          </w:tcPr>
          <w:p w14:paraId="0ED60992" w14:textId="2944F684" w:rsidR="007429D9" w:rsidRDefault="007429D9" w:rsidP="007429D9">
            <w:pPr>
              <w:jc w:val="both"/>
              <w:rPr>
                <w:sz w:val="28"/>
                <w:szCs w:val="28"/>
                <w:lang w:val="sr-Latn-RS"/>
              </w:rPr>
            </w:pPr>
            <w:r>
              <w:rPr>
                <w:rFonts w:ascii="Calibri" w:hAnsi="Calibri" w:cs="Calibri"/>
                <w:color w:val="000000"/>
              </w:rPr>
              <w:t>0.29</w:t>
            </w:r>
          </w:p>
        </w:tc>
      </w:tr>
      <w:tr w:rsidR="007429D9" w14:paraId="78B34B0F" w14:textId="77777777" w:rsidTr="007C30BD">
        <w:tc>
          <w:tcPr>
            <w:tcW w:w="2258" w:type="dxa"/>
          </w:tcPr>
          <w:p w14:paraId="7C87A6F6" w14:textId="77777777" w:rsidR="007429D9" w:rsidRDefault="007429D9" w:rsidP="007429D9">
            <w:pPr>
              <w:jc w:val="both"/>
              <w:rPr>
                <w:sz w:val="28"/>
                <w:szCs w:val="28"/>
                <w:lang w:val="sr-Latn-RS"/>
              </w:rPr>
            </w:pPr>
            <w:r>
              <w:rPr>
                <w:sz w:val="28"/>
                <w:szCs w:val="28"/>
                <w:lang w:val="sr-Latn-RS"/>
              </w:rPr>
              <w:t>Autsorsovanje</w:t>
            </w:r>
          </w:p>
          <w:p w14:paraId="7B1D31EF" w14:textId="77777777" w:rsidR="007429D9" w:rsidRDefault="007429D9" w:rsidP="007429D9">
            <w:pPr>
              <w:jc w:val="both"/>
              <w:rPr>
                <w:sz w:val="28"/>
                <w:szCs w:val="28"/>
                <w:lang w:val="sr-Latn-RS"/>
              </w:rPr>
            </w:pPr>
            <w:r>
              <w:rPr>
                <w:sz w:val="28"/>
                <w:szCs w:val="28"/>
                <w:lang w:val="sr-Latn-RS"/>
              </w:rPr>
              <w:t>računovodstvenih</w:t>
            </w:r>
          </w:p>
          <w:p w14:paraId="791E3CD9" w14:textId="2A11A6B8" w:rsidR="007429D9" w:rsidRDefault="007429D9" w:rsidP="007429D9">
            <w:pPr>
              <w:jc w:val="both"/>
              <w:rPr>
                <w:sz w:val="28"/>
                <w:szCs w:val="28"/>
                <w:lang w:val="sr-Latn-RS"/>
              </w:rPr>
            </w:pPr>
            <w:r>
              <w:rPr>
                <w:sz w:val="28"/>
                <w:szCs w:val="28"/>
                <w:lang w:val="sr-Latn-RS"/>
              </w:rPr>
              <w:t>usluga</w:t>
            </w:r>
          </w:p>
        </w:tc>
        <w:tc>
          <w:tcPr>
            <w:tcW w:w="1405" w:type="dxa"/>
          </w:tcPr>
          <w:p w14:paraId="1811498B" w14:textId="3C1B8746" w:rsidR="007429D9" w:rsidRDefault="007429D9" w:rsidP="007429D9">
            <w:pPr>
              <w:jc w:val="both"/>
              <w:rPr>
                <w:sz w:val="28"/>
                <w:szCs w:val="28"/>
                <w:lang w:val="sr-Latn-RS"/>
              </w:rPr>
            </w:pPr>
            <w:r>
              <w:rPr>
                <w:sz w:val="28"/>
                <w:szCs w:val="28"/>
                <w:lang w:val="sr-Latn-RS"/>
              </w:rPr>
              <w:t>1/3</w:t>
            </w:r>
          </w:p>
        </w:tc>
        <w:tc>
          <w:tcPr>
            <w:tcW w:w="2257" w:type="dxa"/>
          </w:tcPr>
          <w:p w14:paraId="6A3F24F2" w14:textId="0721541C" w:rsidR="007429D9" w:rsidRDefault="007429D9" w:rsidP="007429D9">
            <w:pPr>
              <w:jc w:val="both"/>
              <w:rPr>
                <w:sz w:val="28"/>
                <w:szCs w:val="28"/>
                <w:lang w:val="sr-Latn-RS"/>
              </w:rPr>
            </w:pPr>
            <w:r>
              <w:rPr>
                <w:sz w:val="28"/>
                <w:szCs w:val="28"/>
                <w:lang w:val="sr-Latn-RS"/>
              </w:rPr>
              <w:t>1</w:t>
            </w:r>
          </w:p>
        </w:tc>
        <w:tc>
          <w:tcPr>
            <w:tcW w:w="1391" w:type="dxa"/>
            <w:tcBorders>
              <w:right w:val="single" w:sz="4" w:space="0" w:color="auto"/>
            </w:tcBorders>
          </w:tcPr>
          <w:p w14:paraId="137954BF" w14:textId="24A47B2F" w:rsidR="007429D9" w:rsidRDefault="007429D9" w:rsidP="007429D9">
            <w:pPr>
              <w:jc w:val="both"/>
              <w:rPr>
                <w:sz w:val="28"/>
                <w:szCs w:val="28"/>
                <w:lang w:val="sr-Latn-RS"/>
              </w:rPr>
            </w:pPr>
            <w:r>
              <w:rPr>
                <w:sz w:val="28"/>
                <w:szCs w:val="28"/>
                <w:lang w:val="sr-Latn-RS"/>
              </w:rPr>
              <w:t>1/7</w:t>
            </w:r>
          </w:p>
        </w:tc>
        <w:tc>
          <w:tcPr>
            <w:tcW w:w="621" w:type="dxa"/>
            <w:tcBorders>
              <w:top w:val="nil"/>
              <w:left w:val="single" w:sz="4" w:space="0" w:color="auto"/>
              <w:bottom w:val="nil"/>
              <w:right w:val="single" w:sz="4" w:space="0" w:color="auto"/>
            </w:tcBorders>
          </w:tcPr>
          <w:p w14:paraId="30B4EE64" w14:textId="77777777" w:rsidR="007429D9" w:rsidRDefault="007429D9" w:rsidP="007429D9">
            <w:pPr>
              <w:jc w:val="both"/>
              <w:rPr>
                <w:sz w:val="28"/>
                <w:szCs w:val="28"/>
                <w:lang w:val="sr-Latn-RS"/>
              </w:rPr>
            </w:pPr>
          </w:p>
        </w:tc>
        <w:tc>
          <w:tcPr>
            <w:tcW w:w="1418" w:type="dxa"/>
            <w:tcBorders>
              <w:left w:val="single" w:sz="4" w:space="0" w:color="auto"/>
            </w:tcBorders>
            <w:vAlign w:val="bottom"/>
          </w:tcPr>
          <w:p w14:paraId="282A455A" w14:textId="2675BA07" w:rsidR="007429D9" w:rsidRDefault="007429D9" w:rsidP="007429D9">
            <w:pPr>
              <w:jc w:val="both"/>
              <w:rPr>
                <w:sz w:val="28"/>
                <w:szCs w:val="28"/>
                <w:lang w:val="sr-Latn-RS"/>
              </w:rPr>
            </w:pPr>
            <w:r>
              <w:rPr>
                <w:rFonts w:ascii="Calibri" w:hAnsi="Calibri" w:cs="Calibri"/>
                <w:color w:val="000000"/>
              </w:rPr>
              <w:t>0.09</w:t>
            </w:r>
          </w:p>
        </w:tc>
      </w:tr>
      <w:tr w:rsidR="007429D9" w14:paraId="78A2C9AD" w14:textId="77777777" w:rsidTr="007C30BD">
        <w:tc>
          <w:tcPr>
            <w:tcW w:w="2258" w:type="dxa"/>
          </w:tcPr>
          <w:p w14:paraId="11537597" w14:textId="6178A68E" w:rsidR="007429D9" w:rsidRDefault="007429D9" w:rsidP="007429D9">
            <w:pPr>
              <w:jc w:val="both"/>
              <w:rPr>
                <w:sz w:val="28"/>
                <w:szCs w:val="28"/>
                <w:lang w:val="sr-Latn-RS"/>
              </w:rPr>
            </w:pPr>
            <w:r>
              <w:rPr>
                <w:sz w:val="28"/>
                <w:szCs w:val="28"/>
                <w:lang w:val="sr-Latn-RS"/>
              </w:rPr>
              <w:t>Marketing kampanja</w:t>
            </w:r>
          </w:p>
        </w:tc>
        <w:tc>
          <w:tcPr>
            <w:tcW w:w="1405" w:type="dxa"/>
          </w:tcPr>
          <w:p w14:paraId="49D2CE23" w14:textId="551678B7" w:rsidR="007429D9" w:rsidRDefault="007429D9" w:rsidP="007429D9">
            <w:pPr>
              <w:jc w:val="both"/>
              <w:rPr>
                <w:sz w:val="28"/>
                <w:szCs w:val="28"/>
                <w:lang w:val="sr-Latn-RS"/>
              </w:rPr>
            </w:pPr>
            <w:r>
              <w:rPr>
                <w:sz w:val="28"/>
                <w:szCs w:val="28"/>
                <w:lang w:val="sr-Latn-RS"/>
              </w:rPr>
              <w:t>2</w:t>
            </w:r>
          </w:p>
        </w:tc>
        <w:tc>
          <w:tcPr>
            <w:tcW w:w="2257" w:type="dxa"/>
          </w:tcPr>
          <w:p w14:paraId="373AFBF8" w14:textId="5A21D8A0" w:rsidR="007429D9" w:rsidRDefault="007429D9" w:rsidP="007429D9">
            <w:pPr>
              <w:jc w:val="both"/>
              <w:rPr>
                <w:sz w:val="28"/>
                <w:szCs w:val="28"/>
                <w:lang w:val="sr-Latn-RS"/>
              </w:rPr>
            </w:pPr>
            <w:r>
              <w:rPr>
                <w:sz w:val="28"/>
                <w:szCs w:val="28"/>
                <w:lang w:val="sr-Latn-RS"/>
              </w:rPr>
              <w:t>7</w:t>
            </w:r>
          </w:p>
        </w:tc>
        <w:tc>
          <w:tcPr>
            <w:tcW w:w="1391" w:type="dxa"/>
            <w:tcBorders>
              <w:right w:val="single" w:sz="4" w:space="0" w:color="auto"/>
            </w:tcBorders>
          </w:tcPr>
          <w:p w14:paraId="6CE1181B" w14:textId="5F804B4A" w:rsidR="007429D9" w:rsidRDefault="007429D9" w:rsidP="007429D9">
            <w:pPr>
              <w:jc w:val="both"/>
              <w:rPr>
                <w:sz w:val="28"/>
                <w:szCs w:val="28"/>
                <w:lang w:val="sr-Latn-RS"/>
              </w:rPr>
            </w:pPr>
            <w:r>
              <w:rPr>
                <w:sz w:val="28"/>
                <w:szCs w:val="28"/>
                <w:lang w:val="sr-Latn-RS"/>
              </w:rPr>
              <w:t>1</w:t>
            </w:r>
          </w:p>
        </w:tc>
        <w:tc>
          <w:tcPr>
            <w:tcW w:w="621" w:type="dxa"/>
            <w:tcBorders>
              <w:top w:val="nil"/>
              <w:left w:val="single" w:sz="4" w:space="0" w:color="auto"/>
              <w:bottom w:val="nil"/>
              <w:right w:val="single" w:sz="4" w:space="0" w:color="auto"/>
            </w:tcBorders>
          </w:tcPr>
          <w:p w14:paraId="1266BACC" w14:textId="77777777" w:rsidR="007429D9" w:rsidRDefault="007429D9" w:rsidP="007429D9">
            <w:pPr>
              <w:jc w:val="both"/>
              <w:rPr>
                <w:sz w:val="28"/>
                <w:szCs w:val="28"/>
                <w:lang w:val="sr-Latn-RS"/>
              </w:rPr>
            </w:pPr>
          </w:p>
        </w:tc>
        <w:tc>
          <w:tcPr>
            <w:tcW w:w="1418" w:type="dxa"/>
            <w:tcBorders>
              <w:left w:val="single" w:sz="4" w:space="0" w:color="auto"/>
            </w:tcBorders>
            <w:vAlign w:val="bottom"/>
          </w:tcPr>
          <w:p w14:paraId="0A18E8AC" w14:textId="5DC8CA6A" w:rsidR="007429D9" w:rsidRDefault="007429D9" w:rsidP="007429D9">
            <w:pPr>
              <w:jc w:val="both"/>
              <w:rPr>
                <w:sz w:val="28"/>
                <w:szCs w:val="28"/>
                <w:lang w:val="sr-Latn-RS"/>
              </w:rPr>
            </w:pPr>
            <w:r>
              <w:rPr>
                <w:rFonts w:ascii="Calibri" w:hAnsi="Calibri" w:cs="Calibri"/>
                <w:color w:val="000000"/>
              </w:rPr>
              <w:t>0.62</w:t>
            </w:r>
          </w:p>
        </w:tc>
      </w:tr>
    </w:tbl>
    <w:p w14:paraId="181FDEB9" w14:textId="77777777" w:rsidR="00ED0C56" w:rsidRDefault="00ED0C56" w:rsidP="00ED0C56">
      <w:pPr>
        <w:rPr>
          <w:rFonts w:eastAsiaTheme="minorEastAsia"/>
          <w:sz w:val="28"/>
          <w:szCs w:val="28"/>
          <w:lang w:val="sr-Latn-RS"/>
        </w:rPr>
      </w:pPr>
    </w:p>
    <w:p w14:paraId="19B00FD7" w14:textId="77777777" w:rsidR="00ED0C56" w:rsidRDefault="00ED0C56" w:rsidP="00ED0C56">
      <w:pPr>
        <w:rPr>
          <w:rFonts w:eastAsiaTheme="minorEastAsia"/>
          <w:sz w:val="28"/>
          <w:szCs w:val="28"/>
          <w:lang w:val="sr-Latn-RS"/>
        </w:rPr>
      </w:pPr>
    </w:p>
    <w:p w14:paraId="7BFBB36D" w14:textId="5F1ECC18" w:rsidR="00ED0C56" w:rsidRDefault="00ED0C56" w:rsidP="00ED0C56">
      <w:pPr>
        <w:rPr>
          <w:rFonts w:eastAsiaTheme="minorEastAsia"/>
          <w:sz w:val="28"/>
          <w:szCs w:val="28"/>
          <w:lang w:val="sr-Latn-RS"/>
        </w:rPr>
      </w:pPr>
      <w:r>
        <w:rPr>
          <w:rFonts w:eastAsiaTheme="minorEastAsia"/>
          <w:sz w:val="28"/>
          <w:szCs w:val="28"/>
          <w:lang w:val="sr-Latn-RS"/>
        </w:rPr>
        <w:t>1 * 0.</w:t>
      </w:r>
      <w:r w:rsidR="007429D9">
        <w:rPr>
          <w:rFonts w:eastAsiaTheme="minorEastAsia"/>
          <w:sz w:val="28"/>
          <w:szCs w:val="28"/>
          <w:lang w:val="sr-Latn-RS"/>
        </w:rPr>
        <w:t>2</w:t>
      </w:r>
      <w:r>
        <w:rPr>
          <w:rFonts w:eastAsiaTheme="minorEastAsia"/>
          <w:sz w:val="28"/>
          <w:szCs w:val="28"/>
          <w:lang w:val="sr-Latn-RS"/>
        </w:rPr>
        <w:t xml:space="preserve">9 + </w:t>
      </w:r>
      <w:r w:rsidR="007429D9">
        <w:rPr>
          <w:rFonts w:eastAsiaTheme="minorEastAsia"/>
          <w:sz w:val="28"/>
          <w:szCs w:val="28"/>
          <w:lang w:val="sr-Latn-RS"/>
        </w:rPr>
        <w:t>3</w:t>
      </w:r>
      <w:r>
        <w:rPr>
          <w:rFonts w:eastAsiaTheme="minorEastAsia"/>
          <w:sz w:val="28"/>
          <w:szCs w:val="28"/>
          <w:lang w:val="sr-Latn-RS"/>
        </w:rPr>
        <w:t xml:space="preserve"> * 0.</w:t>
      </w:r>
      <w:r w:rsidR="007429D9">
        <w:rPr>
          <w:rFonts w:eastAsiaTheme="minorEastAsia"/>
          <w:sz w:val="28"/>
          <w:szCs w:val="28"/>
          <w:lang w:val="sr-Latn-RS"/>
        </w:rPr>
        <w:t>09</w:t>
      </w:r>
      <w:r>
        <w:rPr>
          <w:rFonts w:eastAsiaTheme="minorEastAsia"/>
          <w:sz w:val="28"/>
          <w:szCs w:val="28"/>
          <w:lang w:val="sr-Latn-RS"/>
        </w:rPr>
        <w:t xml:space="preserve"> + </w:t>
      </w:r>
      <w:r w:rsidR="007429D9">
        <w:rPr>
          <w:rFonts w:eastAsiaTheme="minorEastAsia"/>
          <w:sz w:val="28"/>
          <w:szCs w:val="28"/>
          <w:lang w:val="sr-Latn-RS"/>
        </w:rPr>
        <w:t>1/2</w:t>
      </w:r>
      <w:r>
        <w:rPr>
          <w:rFonts w:eastAsiaTheme="minorEastAsia"/>
          <w:sz w:val="28"/>
          <w:szCs w:val="28"/>
          <w:lang w:val="sr-Latn-RS"/>
        </w:rPr>
        <w:t xml:space="preserve"> + 0.</w:t>
      </w:r>
      <w:r w:rsidR="007429D9">
        <w:rPr>
          <w:rFonts w:eastAsiaTheme="minorEastAsia"/>
          <w:sz w:val="28"/>
          <w:szCs w:val="28"/>
          <w:lang w:val="sr-Latn-RS"/>
        </w:rPr>
        <w:t>62</w:t>
      </w:r>
      <w:r>
        <w:rPr>
          <w:rFonts w:eastAsiaTheme="minorEastAsia"/>
          <w:sz w:val="28"/>
          <w:szCs w:val="28"/>
          <w:lang w:val="sr-Latn-RS"/>
        </w:rPr>
        <w:t xml:space="preserve"> =</w:t>
      </w:r>
      <w:r w:rsidR="00ED357B">
        <w:rPr>
          <w:rFonts w:eastAsiaTheme="minorEastAsia"/>
          <w:sz w:val="28"/>
          <w:szCs w:val="28"/>
          <w:lang w:val="sr-Latn-RS"/>
        </w:rPr>
        <w:t xml:space="preserve"> 0.877</w:t>
      </w:r>
    </w:p>
    <w:p w14:paraId="021F6951" w14:textId="6E596090" w:rsidR="00ED0C56" w:rsidRDefault="00EC1FAA" w:rsidP="00ED0C56">
      <w:pPr>
        <w:rPr>
          <w:rFonts w:eastAsiaTheme="minorEastAsia"/>
          <w:sz w:val="28"/>
          <w:szCs w:val="28"/>
          <w:lang w:val="sr-Latn-RS"/>
        </w:rPr>
      </w:pPr>
      <w:r>
        <w:rPr>
          <w:rFonts w:eastAsiaTheme="minorEastAsia"/>
          <w:sz w:val="28"/>
          <w:szCs w:val="28"/>
          <w:lang w:val="sr-Latn-RS"/>
        </w:rPr>
        <w:t>1/3</w:t>
      </w:r>
      <w:r w:rsidR="00ED0C56">
        <w:rPr>
          <w:rFonts w:eastAsiaTheme="minorEastAsia"/>
          <w:sz w:val="28"/>
          <w:szCs w:val="28"/>
          <w:lang w:val="sr-Latn-RS"/>
        </w:rPr>
        <w:t xml:space="preserve"> </w:t>
      </w:r>
      <w:r>
        <w:rPr>
          <w:rFonts w:eastAsiaTheme="minorEastAsia"/>
          <w:sz w:val="28"/>
          <w:szCs w:val="28"/>
          <w:lang w:val="sr-Latn-RS"/>
        </w:rPr>
        <w:t>*</w:t>
      </w:r>
      <w:r w:rsidR="00ED0C56">
        <w:rPr>
          <w:rFonts w:eastAsiaTheme="minorEastAsia"/>
          <w:sz w:val="28"/>
          <w:szCs w:val="28"/>
          <w:lang w:val="sr-Latn-RS"/>
        </w:rPr>
        <w:t xml:space="preserve"> 0.</w:t>
      </w:r>
      <w:r>
        <w:rPr>
          <w:rFonts w:eastAsiaTheme="minorEastAsia"/>
          <w:sz w:val="28"/>
          <w:szCs w:val="28"/>
          <w:lang w:val="sr-Latn-RS"/>
        </w:rPr>
        <w:t>2</w:t>
      </w:r>
      <w:r w:rsidR="00ED0C56">
        <w:rPr>
          <w:rFonts w:eastAsiaTheme="minorEastAsia"/>
          <w:sz w:val="28"/>
          <w:szCs w:val="28"/>
          <w:lang w:val="sr-Latn-RS"/>
        </w:rPr>
        <w:t>9 + 1 * 0.</w:t>
      </w:r>
      <w:r>
        <w:rPr>
          <w:rFonts w:eastAsiaTheme="minorEastAsia"/>
          <w:sz w:val="28"/>
          <w:szCs w:val="28"/>
          <w:lang w:val="sr-Latn-RS"/>
        </w:rPr>
        <w:t>09</w:t>
      </w:r>
      <w:r w:rsidR="00ED0C56">
        <w:rPr>
          <w:rFonts w:eastAsiaTheme="minorEastAsia"/>
          <w:sz w:val="28"/>
          <w:szCs w:val="28"/>
          <w:lang w:val="sr-Latn-RS"/>
        </w:rPr>
        <w:t xml:space="preserve"> + </w:t>
      </w:r>
      <w:r>
        <w:rPr>
          <w:rFonts w:eastAsiaTheme="minorEastAsia"/>
          <w:sz w:val="28"/>
          <w:szCs w:val="28"/>
          <w:lang w:val="sr-Latn-RS"/>
        </w:rPr>
        <w:t>1/</w:t>
      </w:r>
      <w:r w:rsidR="00ED0C56">
        <w:rPr>
          <w:rFonts w:eastAsiaTheme="minorEastAsia"/>
          <w:sz w:val="28"/>
          <w:szCs w:val="28"/>
          <w:lang w:val="sr-Latn-RS"/>
        </w:rPr>
        <w:t>7 * 0.</w:t>
      </w:r>
      <w:r>
        <w:rPr>
          <w:rFonts w:eastAsiaTheme="minorEastAsia"/>
          <w:sz w:val="28"/>
          <w:szCs w:val="28"/>
          <w:lang w:val="sr-Latn-RS"/>
        </w:rPr>
        <w:t>62</w:t>
      </w:r>
      <w:r w:rsidR="00ED0C56">
        <w:rPr>
          <w:rFonts w:eastAsiaTheme="minorEastAsia"/>
          <w:sz w:val="28"/>
          <w:szCs w:val="28"/>
          <w:lang w:val="sr-Latn-RS"/>
        </w:rPr>
        <w:t xml:space="preserve"> = </w:t>
      </w:r>
      <w:r w:rsidR="00ED357B">
        <w:rPr>
          <w:rFonts w:eastAsiaTheme="minorEastAsia"/>
          <w:sz w:val="28"/>
          <w:szCs w:val="28"/>
          <w:lang w:val="sr-Latn-RS"/>
        </w:rPr>
        <w:t>0.278</w:t>
      </w:r>
    </w:p>
    <w:p w14:paraId="0A1800B3" w14:textId="789CB62D" w:rsidR="00ED0C56" w:rsidRDefault="00B3737B" w:rsidP="00ED0C56">
      <w:pPr>
        <w:rPr>
          <w:rFonts w:eastAsiaTheme="minorEastAsia"/>
          <w:sz w:val="28"/>
          <w:szCs w:val="28"/>
          <w:lang w:val="sr-Latn-RS"/>
        </w:rPr>
      </w:pPr>
      <w:r>
        <w:rPr>
          <w:rFonts w:eastAsiaTheme="minorEastAsia"/>
          <w:sz w:val="28"/>
          <w:szCs w:val="28"/>
          <w:lang w:val="sr-Latn-RS"/>
        </w:rPr>
        <w:t>2</w:t>
      </w:r>
      <w:r w:rsidR="00ED0C56">
        <w:rPr>
          <w:rFonts w:eastAsiaTheme="minorEastAsia"/>
          <w:sz w:val="28"/>
          <w:szCs w:val="28"/>
          <w:lang w:val="sr-Latn-RS"/>
        </w:rPr>
        <w:t xml:space="preserve"> * 0.</w:t>
      </w:r>
      <w:r>
        <w:rPr>
          <w:rFonts w:eastAsiaTheme="minorEastAsia"/>
          <w:sz w:val="28"/>
          <w:szCs w:val="28"/>
          <w:lang w:val="sr-Latn-RS"/>
        </w:rPr>
        <w:t>2</w:t>
      </w:r>
      <w:r w:rsidR="00ED0C56">
        <w:rPr>
          <w:rFonts w:eastAsiaTheme="minorEastAsia"/>
          <w:sz w:val="28"/>
          <w:szCs w:val="28"/>
          <w:lang w:val="sr-Latn-RS"/>
        </w:rPr>
        <w:t>9 + 7 * 0.</w:t>
      </w:r>
      <w:r>
        <w:rPr>
          <w:rFonts w:eastAsiaTheme="minorEastAsia"/>
          <w:sz w:val="28"/>
          <w:szCs w:val="28"/>
          <w:lang w:val="sr-Latn-RS"/>
        </w:rPr>
        <w:t>09</w:t>
      </w:r>
      <w:r w:rsidR="00ED0C56">
        <w:rPr>
          <w:rFonts w:eastAsiaTheme="minorEastAsia"/>
          <w:sz w:val="28"/>
          <w:szCs w:val="28"/>
          <w:lang w:val="sr-Latn-RS"/>
        </w:rPr>
        <w:t xml:space="preserve"> + 1 * 0.</w:t>
      </w:r>
      <w:r>
        <w:rPr>
          <w:rFonts w:eastAsiaTheme="minorEastAsia"/>
          <w:sz w:val="28"/>
          <w:szCs w:val="28"/>
          <w:lang w:val="sr-Latn-RS"/>
        </w:rPr>
        <w:t>62</w:t>
      </w:r>
      <w:r w:rsidR="00ED0C56">
        <w:rPr>
          <w:rFonts w:eastAsiaTheme="minorEastAsia"/>
          <w:sz w:val="28"/>
          <w:szCs w:val="28"/>
          <w:lang w:val="sr-Latn-RS"/>
        </w:rPr>
        <w:t xml:space="preserve"> =  </w:t>
      </w:r>
      <w:r w:rsidR="002A1934">
        <w:rPr>
          <w:rFonts w:eastAsiaTheme="minorEastAsia"/>
          <w:sz w:val="28"/>
          <w:szCs w:val="28"/>
          <w:lang w:val="sr-Latn-RS"/>
        </w:rPr>
        <w:t>1.848</w:t>
      </w:r>
    </w:p>
    <w:p w14:paraId="55DF9650" w14:textId="77777777" w:rsidR="00ED0C56" w:rsidRDefault="00ED0C56" w:rsidP="00ED0C56">
      <w:pPr>
        <w:rPr>
          <w:rFonts w:eastAsiaTheme="minorEastAsia"/>
          <w:sz w:val="28"/>
          <w:szCs w:val="28"/>
          <w:lang w:val="sr-Latn-RS"/>
        </w:rPr>
      </w:pPr>
    </w:p>
    <w:p w14:paraId="7D96703D" w14:textId="77777777" w:rsidR="00ED0C56" w:rsidRDefault="00ED0C56" w:rsidP="00ED0C56">
      <w:pPr>
        <w:rPr>
          <w:rFonts w:eastAsiaTheme="minorEastAsia"/>
          <w:sz w:val="28"/>
          <w:szCs w:val="28"/>
          <w:lang w:val="sr-Latn-RS"/>
        </w:rPr>
      </w:pPr>
      <w:r>
        <w:rPr>
          <w:rFonts w:eastAsiaTheme="minorEastAsia"/>
          <w:sz w:val="28"/>
          <w:szCs w:val="28"/>
          <w:lang w:val="sr-Latn-RS"/>
        </w:rPr>
        <w:t>Dalje:</w:t>
      </w:r>
    </w:p>
    <w:p w14:paraId="0F5CC861" w14:textId="210EABA8" w:rsidR="00ED0C56" w:rsidRDefault="00055110" w:rsidP="00ED0C56">
      <w:pPr>
        <w:rPr>
          <w:rFonts w:eastAsiaTheme="minorEastAsia"/>
          <w:sz w:val="28"/>
          <w:szCs w:val="28"/>
          <w:lang w:val="sr-Latn-RS"/>
        </w:rPr>
      </w:pPr>
      <w:r>
        <w:rPr>
          <w:rFonts w:eastAsiaTheme="minorEastAsia"/>
          <w:sz w:val="28"/>
          <w:szCs w:val="28"/>
          <w:lang w:val="sr-Latn-RS"/>
        </w:rPr>
        <w:t xml:space="preserve">0.877 </w:t>
      </w:r>
      <w:r w:rsidR="00ED0C56">
        <w:rPr>
          <w:rFonts w:eastAsiaTheme="minorEastAsia"/>
          <w:sz w:val="28"/>
          <w:szCs w:val="28"/>
          <w:lang w:val="sr-Latn-RS"/>
        </w:rPr>
        <w:t>/ 0.</w:t>
      </w:r>
      <w:r w:rsidR="003F3158">
        <w:rPr>
          <w:rFonts w:eastAsiaTheme="minorEastAsia"/>
          <w:sz w:val="28"/>
          <w:szCs w:val="28"/>
          <w:lang w:val="sr-Latn-RS"/>
        </w:rPr>
        <w:t>2</w:t>
      </w:r>
      <w:r w:rsidR="00ED0C56">
        <w:rPr>
          <w:rFonts w:eastAsiaTheme="minorEastAsia"/>
          <w:sz w:val="28"/>
          <w:szCs w:val="28"/>
          <w:lang w:val="sr-Latn-RS"/>
        </w:rPr>
        <w:t>9 = 3.0</w:t>
      </w:r>
      <w:r w:rsidR="006E2817">
        <w:rPr>
          <w:rFonts w:eastAsiaTheme="minorEastAsia"/>
          <w:sz w:val="28"/>
          <w:szCs w:val="28"/>
          <w:lang w:val="sr-Latn-RS"/>
        </w:rPr>
        <w:t>02</w:t>
      </w:r>
    </w:p>
    <w:p w14:paraId="757FDA39" w14:textId="2C0485EA" w:rsidR="00ED0C56" w:rsidRDefault="00055110" w:rsidP="00ED0C56">
      <w:pPr>
        <w:rPr>
          <w:rFonts w:eastAsiaTheme="minorEastAsia"/>
          <w:sz w:val="28"/>
          <w:szCs w:val="28"/>
          <w:lang w:val="sr-Latn-RS"/>
        </w:rPr>
      </w:pPr>
      <w:r>
        <w:rPr>
          <w:rFonts w:eastAsiaTheme="minorEastAsia"/>
          <w:sz w:val="28"/>
          <w:szCs w:val="28"/>
          <w:lang w:val="sr-Latn-RS"/>
        </w:rPr>
        <w:t xml:space="preserve">0.278 </w:t>
      </w:r>
      <w:r w:rsidR="00ED0C56">
        <w:rPr>
          <w:rFonts w:eastAsiaTheme="minorEastAsia"/>
          <w:sz w:val="28"/>
          <w:szCs w:val="28"/>
          <w:lang w:val="sr-Latn-RS"/>
        </w:rPr>
        <w:t>/ 0.</w:t>
      </w:r>
      <w:r w:rsidR="003F3158">
        <w:rPr>
          <w:rFonts w:eastAsiaTheme="minorEastAsia"/>
          <w:sz w:val="28"/>
          <w:szCs w:val="28"/>
          <w:lang w:val="sr-Latn-RS"/>
        </w:rPr>
        <w:t>09</w:t>
      </w:r>
      <w:r w:rsidR="00ED0C56">
        <w:rPr>
          <w:rFonts w:eastAsiaTheme="minorEastAsia"/>
          <w:sz w:val="28"/>
          <w:szCs w:val="28"/>
          <w:lang w:val="sr-Latn-RS"/>
        </w:rPr>
        <w:t xml:space="preserve"> = 3.</w:t>
      </w:r>
      <w:r w:rsidR="006E2817">
        <w:rPr>
          <w:rFonts w:eastAsiaTheme="minorEastAsia"/>
          <w:sz w:val="28"/>
          <w:szCs w:val="28"/>
          <w:lang w:val="sr-Latn-RS"/>
        </w:rPr>
        <w:t>000</w:t>
      </w:r>
    </w:p>
    <w:p w14:paraId="44E3A442" w14:textId="6DB0CF39" w:rsidR="00ED0C56" w:rsidRDefault="00055110" w:rsidP="00ED0C56">
      <w:pPr>
        <w:rPr>
          <w:rFonts w:eastAsiaTheme="minorEastAsia"/>
          <w:sz w:val="28"/>
          <w:szCs w:val="28"/>
          <w:lang w:val="sr-Latn-RS"/>
        </w:rPr>
      </w:pPr>
      <w:r>
        <w:rPr>
          <w:rFonts w:eastAsiaTheme="minorEastAsia"/>
          <w:sz w:val="28"/>
          <w:szCs w:val="28"/>
          <w:lang w:val="sr-Latn-RS"/>
        </w:rPr>
        <w:t xml:space="preserve">1.848 </w:t>
      </w:r>
      <w:r w:rsidR="00ED0C56">
        <w:rPr>
          <w:rFonts w:eastAsiaTheme="minorEastAsia"/>
          <w:sz w:val="28"/>
          <w:szCs w:val="28"/>
          <w:lang w:val="sr-Latn-RS"/>
        </w:rPr>
        <w:t>/ 0.</w:t>
      </w:r>
      <w:r w:rsidR="003F3158">
        <w:rPr>
          <w:rFonts w:eastAsiaTheme="minorEastAsia"/>
          <w:sz w:val="28"/>
          <w:szCs w:val="28"/>
          <w:lang w:val="sr-Latn-RS"/>
        </w:rPr>
        <w:t>62</w:t>
      </w:r>
      <w:r w:rsidR="00ED0C56">
        <w:rPr>
          <w:rFonts w:eastAsiaTheme="minorEastAsia"/>
          <w:sz w:val="28"/>
          <w:szCs w:val="28"/>
          <w:lang w:val="sr-Latn-RS"/>
        </w:rPr>
        <w:t xml:space="preserve"> = 3.</w:t>
      </w:r>
      <w:r w:rsidR="006E2817">
        <w:rPr>
          <w:rFonts w:eastAsiaTheme="minorEastAsia"/>
          <w:sz w:val="28"/>
          <w:szCs w:val="28"/>
          <w:lang w:val="sr-Latn-RS"/>
        </w:rPr>
        <w:t>005</w:t>
      </w:r>
    </w:p>
    <w:p w14:paraId="6C215303" w14:textId="77777777" w:rsidR="00ED0C56" w:rsidRDefault="00ED0C56" w:rsidP="00ED0C56">
      <w:pPr>
        <w:rPr>
          <w:rFonts w:eastAsiaTheme="minorEastAsia"/>
          <w:sz w:val="28"/>
          <w:szCs w:val="28"/>
          <w:lang w:val="sr-Latn-RS"/>
        </w:rPr>
      </w:pPr>
    </w:p>
    <w:p w14:paraId="761D487A" w14:textId="2D047ED9" w:rsidR="00ED0C56" w:rsidRDefault="00ED0C56" w:rsidP="00ED0C56">
      <w:pPr>
        <w:rPr>
          <w:rFonts w:eastAsiaTheme="minorEastAsia"/>
          <w:sz w:val="28"/>
          <w:szCs w:val="28"/>
          <w:lang w:val="sr-Latn-RS"/>
        </w:rPr>
      </w:pPr>
      <w:r>
        <w:rPr>
          <w:rFonts w:eastAsiaTheme="minorEastAsia"/>
          <w:sz w:val="28"/>
          <w:szCs w:val="28"/>
          <w:lang w:val="sr-Latn-RS"/>
        </w:rPr>
        <w:t xml:space="preserve">Te je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 = (3.0</w:t>
      </w:r>
      <w:r w:rsidR="003F10BC">
        <w:rPr>
          <w:rFonts w:eastAsiaTheme="minorEastAsia"/>
          <w:sz w:val="28"/>
          <w:szCs w:val="28"/>
          <w:lang w:val="sr-Latn-RS"/>
        </w:rPr>
        <w:t>02</w:t>
      </w:r>
      <w:r>
        <w:rPr>
          <w:rFonts w:eastAsiaTheme="minorEastAsia"/>
          <w:sz w:val="28"/>
          <w:szCs w:val="28"/>
          <w:lang w:val="sr-Latn-RS"/>
        </w:rPr>
        <w:t xml:space="preserve"> + 3.</w:t>
      </w:r>
      <w:r w:rsidR="003F10BC">
        <w:rPr>
          <w:rFonts w:eastAsiaTheme="minorEastAsia"/>
          <w:sz w:val="28"/>
          <w:szCs w:val="28"/>
          <w:lang w:val="sr-Latn-RS"/>
        </w:rPr>
        <w:t>000</w:t>
      </w:r>
      <w:r>
        <w:rPr>
          <w:rFonts w:eastAsiaTheme="minorEastAsia"/>
          <w:sz w:val="28"/>
          <w:szCs w:val="28"/>
          <w:lang w:val="sr-Latn-RS"/>
        </w:rPr>
        <w:t xml:space="preserve"> + 3.0</w:t>
      </w:r>
      <w:r w:rsidR="003F10BC">
        <w:rPr>
          <w:rFonts w:eastAsiaTheme="minorEastAsia"/>
          <w:sz w:val="28"/>
          <w:szCs w:val="28"/>
          <w:lang w:val="sr-Latn-RS"/>
        </w:rPr>
        <w:t>05</w:t>
      </w:r>
      <w:r>
        <w:rPr>
          <w:rFonts w:eastAsiaTheme="minorEastAsia"/>
          <w:sz w:val="28"/>
          <w:szCs w:val="28"/>
          <w:lang w:val="sr-Latn-RS"/>
        </w:rPr>
        <w:t>) / 3 = 3.0</w:t>
      </w:r>
      <w:r w:rsidR="003F10BC">
        <w:rPr>
          <w:rFonts w:eastAsiaTheme="minorEastAsia"/>
          <w:sz w:val="28"/>
          <w:szCs w:val="28"/>
          <w:lang w:val="sr-Latn-RS"/>
        </w:rPr>
        <w:t>026</w:t>
      </w:r>
    </w:p>
    <w:p w14:paraId="61313705" w14:textId="126F90A4" w:rsidR="00984EA0" w:rsidRDefault="00984EA0" w:rsidP="00984EA0">
      <w:pPr>
        <w:rPr>
          <w:rFonts w:eastAsiaTheme="minorEastAsia"/>
          <w:sz w:val="28"/>
          <w:szCs w:val="28"/>
          <w:lang w:val="sr-Latn-RS"/>
        </w:rPr>
      </w:pPr>
      <w:r>
        <w:rPr>
          <w:sz w:val="28"/>
          <w:szCs w:val="28"/>
          <w:lang w:val="sr-Latn-RS"/>
        </w:rPr>
        <w:t xml:space="preserve">CI = </w:t>
      </w:r>
      <m:oMath>
        <m:f>
          <m:fPr>
            <m:ctrlPr>
              <w:rPr>
                <w:rFonts w:ascii="Cambria Math" w:hAnsi="Cambria Math"/>
                <w:i/>
                <w:sz w:val="28"/>
                <w:szCs w:val="28"/>
                <w:lang w:val="sr-Latn-RS"/>
              </w:rPr>
            </m:ctrlPr>
          </m:fPr>
          <m:num>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r>
              <w:rPr>
                <w:rFonts w:ascii="Cambria Math" w:hAnsi="Cambria Math"/>
                <w:sz w:val="28"/>
                <w:szCs w:val="28"/>
                <w:lang w:val="sr-Latn-RS"/>
              </w:rPr>
              <m:t xml:space="preserve"> - n</m:t>
            </m:r>
          </m:num>
          <m:den>
            <m:r>
              <w:rPr>
                <w:rFonts w:ascii="Cambria Math" w:hAnsi="Cambria Math"/>
                <w:sz w:val="28"/>
                <w:szCs w:val="28"/>
                <w:lang w:val="sr-Latn-RS"/>
              </w:rPr>
              <m:t>n-1</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3.0026-3</m:t>
            </m:r>
          </m:num>
          <m:den>
            <m:r>
              <w:rPr>
                <w:rFonts w:ascii="Cambria Math" w:eastAsiaTheme="minorEastAsia" w:hAnsi="Cambria Math"/>
                <w:sz w:val="28"/>
                <w:szCs w:val="28"/>
                <w:lang w:val="sr-Latn-RS"/>
              </w:rPr>
              <m:t>3-1</m:t>
            </m:r>
          </m:den>
        </m:f>
        <m:r>
          <w:rPr>
            <w:rFonts w:ascii="Cambria Math" w:eastAsiaTheme="minorEastAsia" w:hAnsi="Cambria Math"/>
            <w:sz w:val="28"/>
            <w:szCs w:val="28"/>
            <w:lang w:val="sr-Latn-RS"/>
          </w:rPr>
          <m:t>=</m:t>
        </m:r>
      </m:oMath>
      <w:r>
        <w:rPr>
          <w:rFonts w:eastAsiaTheme="minorEastAsia"/>
          <w:sz w:val="28"/>
          <w:szCs w:val="28"/>
          <w:lang w:val="sr-Latn-RS"/>
        </w:rPr>
        <w:t>0.0</w:t>
      </w:r>
      <w:r w:rsidR="00C60832">
        <w:rPr>
          <w:rFonts w:eastAsiaTheme="minorEastAsia"/>
          <w:sz w:val="28"/>
          <w:szCs w:val="28"/>
          <w:lang w:val="sr-Latn-RS"/>
        </w:rPr>
        <w:t>013</w:t>
      </w:r>
    </w:p>
    <w:p w14:paraId="5D0C9362" w14:textId="1C590A0D" w:rsidR="00697998" w:rsidRDefault="00697998" w:rsidP="00984EA0">
      <w:pPr>
        <w:rPr>
          <w:sz w:val="28"/>
          <w:szCs w:val="28"/>
          <w:lang w:val="sr-Latn-RS"/>
        </w:rPr>
      </w:pPr>
      <w:r>
        <w:rPr>
          <w:sz w:val="28"/>
          <w:szCs w:val="28"/>
          <w:lang w:val="sr-Latn-RS"/>
        </w:rPr>
        <w:t>RI = 0.58</w:t>
      </w:r>
    </w:p>
    <w:p w14:paraId="1016610C" w14:textId="4EA57518" w:rsidR="00697998" w:rsidRDefault="00697998" w:rsidP="00697998">
      <w:pPr>
        <w:rPr>
          <w:rFonts w:eastAsiaTheme="minorEastAsia"/>
          <w:sz w:val="28"/>
          <w:szCs w:val="28"/>
          <w:lang w:val="sr-Latn-RS"/>
        </w:rPr>
      </w:pPr>
      <w:r>
        <w:rPr>
          <w:sz w:val="28"/>
          <w:szCs w:val="28"/>
          <w:lang w:val="sr-Latn-RS"/>
        </w:rPr>
        <w:t xml:space="preserve">CR = </w:t>
      </w:r>
      <m:oMath>
        <m:f>
          <m:fPr>
            <m:ctrlPr>
              <w:rPr>
                <w:rFonts w:ascii="Cambria Math" w:hAnsi="Cambria Math"/>
                <w:i/>
                <w:sz w:val="28"/>
                <w:szCs w:val="28"/>
                <w:lang w:val="sr-Latn-RS"/>
              </w:rPr>
            </m:ctrlPr>
          </m:fPr>
          <m:num>
            <m:r>
              <w:rPr>
                <w:rFonts w:ascii="Cambria Math" w:hAnsi="Cambria Math"/>
                <w:sz w:val="28"/>
                <w:szCs w:val="28"/>
                <w:lang w:val="sr-Latn-RS"/>
              </w:rPr>
              <m:t>CI</m:t>
            </m:r>
          </m:num>
          <m:den>
            <m:r>
              <w:rPr>
                <w:rFonts w:ascii="Cambria Math" w:hAnsi="Cambria Math"/>
                <w:sz w:val="28"/>
                <w:szCs w:val="28"/>
                <w:lang w:val="sr-Latn-RS"/>
              </w:rPr>
              <m:t>RI</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0.0013</m:t>
            </m:r>
          </m:num>
          <m:den>
            <m:r>
              <w:rPr>
                <w:rFonts w:ascii="Cambria Math" w:eastAsiaTheme="minorEastAsia" w:hAnsi="Cambria Math"/>
                <w:sz w:val="28"/>
                <w:szCs w:val="28"/>
                <w:lang w:val="sr-Latn-RS"/>
              </w:rPr>
              <m:t>0.58</m:t>
            </m:r>
          </m:den>
        </m:f>
      </m:oMath>
      <w:r>
        <w:rPr>
          <w:rFonts w:eastAsiaTheme="minorEastAsia"/>
          <w:sz w:val="28"/>
          <w:szCs w:val="28"/>
          <w:lang w:val="sr-Latn-RS"/>
        </w:rPr>
        <w:t xml:space="preserve"> = 0.002</w:t>
      </w:r>
    </w:p>
    <w:p w14:paraId="1EE3468D" w14:textId="77777777" w:rsidR="00697998" w:rsidRDefault="00697998" w:rsidP="00984EA0">
      <w:pPr>
        <w:rPr>
          <w:rFonts w:eastAsiaTheme="minorEastAsia"/>
          <w:sz w:val="28"/>
          <w:szCs w:val="28"/>
          <w:lang w:val="sr-Latn-RS"/>
        </w:rPr>
      </w:pPr>
    </w:p>
    <w:p w14:paraId="2C580C20" w14:textId="58E0D4E0" w:rsidR="00B7065C" w:rsidRDefault="00B7065C" w:rsidP="00B7065C">
      <w:pPr>
        <w:jc w:val="both"/>
        <w:rPr>
          <w:rFonts w:eastAsiaTheme="minorEastAsia"/>
          <w:sz w:val="28"/>
          <w:szCs w:val="28"/>
          <w:lang w:val="sr-Latn-RS"/>
        </w:rPr>
      </w:pPr>
      <w:r>
        <w:rPr>
          <w:rFonts w:eastAsiaTheme="minorEastAsia"/>
          <w:sz w:val="28"/>
          <w:szCs w:val="28"/>
          <w:lang w:val="sr-Latn-RS"/>
        </w:rPr>
        <w:t xml:space="preserve">Dalje je proračun potrebno ponoviti, na osnovu podataka datih u Tabeli 3, gde je izvršeno </w:t>
      </w:r>
      <w:r>
        <w:rPr>
          <w:sz w:val="28"/>
          <w:szCs w:val="28"/>
          <w:lang w:val="sr-Latn-RS"/>
        </w:rPr>
        <w:t>poređenja projekata (alternativa), sa aspekta uticaja kriterijuma „Povraćaj investicije - ROI“</w:t>
      </w:r>
      <w:r>
        <w:rPr>
          <w:rFonts w:eastAsiaTheme="minorEastAsia"/>
          <w:sz w:val="28"/>
          <w:szCs w:val="28"/>
          <w:lang w:val="sr-Latn-RS"/>
        </w:rPr>
        <w:t xml:space="preserve"> .</w:t>
      </w:r>
    </w:p>
    <w:p w14:paraId="48D5EA89" w14:textId="77777777" w:rsidR="00B7065C" w:rsidRDefault="00B7065C" w:rsidP="00B7065C">
      <w:pPr>
        <w:jc w:val="both"/>
        <w:rPr>
          <w:rFonts w:eastAsiaTheme="minorEastAsia"/>
          <w:sz w:val="28"/>
          <w:szCs w:val="28"/>
          <w:lang w:val="sr-Latn-RS"/>
        </w:rPr>
      </w:pPr>
    </w:p>
    <w:p w14:paraId="51936B7A" w14:textId="2C8F024D" w:rsidR="00B7065C" w:rsidRDefault="00B7065C" w:rsidP="00B7065C">
      <w:pPr>
        <w:rPr>
          <w:rFonts w:eastAsiaTheme="minorEastAsia"/>
          <w:sz w:val="28"/>
          <w:szCs w:val="28"/>
          <w:lang w:val="sr-Latn-RS"/>
        </w:rPr>
      </w:pPr>
      <w:r>
        <w:rPr>
          <w:rFonts w:eastAsiaTheme="minorEastAsia"/>
          <w:sz w:val="28"/>
          <w:szCs w:val="28"/>
          <w:lang w:val="sr-Latn-RS"/>
        </w:rPr>
        <w:t xml:space="preserve">Tabela 12. </w:t>
      </w:r>
      <w:r>
        <w:rPr>
          <w:sz w:val="28"/>
          <w:szCs w:val="28"/>
          <w:lang w:val="sr-Latn-RS"/>
        </w:rPr>
        <w:t>Određivanje suma međusobnih poređenja projekata, iz ugla kriterijuma „Povraćaj investicije - ROI“</w:t>
      </w:r>
    </w:p>
    <w:tbl>
      <w:tblPr>
        <w:tblStyle w:val="TableGrid"/>
        <w:tblW w:w="0" w:type="auto"/>
        <w:tblLook w:val="04A0" w:firstRow="1" w:lastRow="0" w:firstColumn="1" w:lastColumn="0" w:noHBand="0" w:noVBand="1"/>
      </w:tblPr>
      <w:tblGrid>
        <w:gridCol w:w="2337"/>
        <w:gridCol w:w="2337"/>
        <w:gridCol w:w="2338"/>
        <w:gridCol w:w="2338"/>
      </w:tblGrid>
      <w:tr w:rsidR="00B7065C" w14:paraId="1A326A22" w14:textId="77777777" w:rsidTr="00575DE0">
        <w:tc>
          <w:tcPr>
            <w:tcW w:w="2337" w:type="dxa"/>
          </w:tcPr>
          <w:p w14:paraId="1F8EFBC4" w14:textId="443FC916" w:rsidR="00B7065C" w:rsidRPr="00294365" w:rsidRDefault="00B7065C" w:rsidP="00575DE0">
            <w:pPr>
              <w:jc w:val="both"/>
              <w:rPr>
                <w:i/>
                <w:iCs/>
                <w:sz w:val="28"/>
                <w:szCs w:val="28"/>
                <w:lang w:val="sr-Latn-RS"/>
              </w:rPr>
            </w:pPr>
            <w:r>
              <w:rPr>
                <w:i/>
                <w:iCs/>
                <w:sz w:val="28"/>
                <w:szCs w:val="28"/>
                <w:lang w:val="sr-Latn-RS"/>
              </w:rPr>
              <w:t>Povraćaj investicije - ROI</w:t>
            </w:r>
          </w:p>
        </w:tc>
        <w:tc>
          <w:tcPr>
            <w:tcW w:w="2337" w:type="dxa"/>
          </w:tcPr>
          <w:p w14:paraId="4B5D5CE1" w14:textId="77777777" w:rsidR="00B7065C" w:rsidRDefault="00B7065C" w:rsidP="00575DE0">
            <w:pPr>
              <w:jc w:val="both"/>
              <w:rPr>
                <w:sz w:val="28"/>
                <w:szCs w:val="28"/>
                <w:lang w:val="sr-Latn-RS"/>
              </w:rPr>
            </w:pPr>
            <w:r>
              <w:rPr>
                <w:sz w:val="28"/>
                <w:szCs w:val="28"/>
                <w:lang w:val="sr-Latn-RS"/>
              </w:rPr>
              <w:t>Novi ERP</w:t>
            </w:r>
          </w:p>
        </w:tc>
        <w:tc>
          <w:tcPr>
            <w:tcW w:w="2338" w:type="dxa"/>
          </w:tcPr>
          <w:p w14:paraId="57C0F2F0" w14:textId="77777777" w:rsidR="00B7065C" w:rsidRDefault="00B7065C" w:rsidP="00575DE0">
            <w:pPr>
              <w:jc w:val="both"/>
              <w:rPr>
                <w:sz w:val="28"/>
                <w:szCs w:val="28"/>
                <w:lang w:val="sr-Latn-RS"/>
              </w:rPr>
            </w:pPr>
            <w:r>
              <w:rPr>
                <w:sz w:val="28"/>
                <w:szCs w:val="28"/>
                <w:lang w:val="sr-Latn-RS"/>
              </w:rPr>
              <w:t>Autsorsovanje</w:t>
            </w:r>
          </w:p>
          <w:p w14:paraId="2034BACE" w14:textId="77777777" w:rsidR="00B7065C" w:rsidRDefault="00B7065C" w:rsidP="00575DE0">
            <w:pPr>
              <w:jc w:val="both"/>
              <w:rPr>
                <w:sz w:val="28"/>
                <w:szCs w:val="28"/>
                <w:lang w:val="sr-Latn-RS"/>
              </w:rPr>
            </w:pPr>
            <w:r>
              <w:rPr>
                <w:sz w:val="28"/>
                <w:szCs w:val="28"/>
                <w:lang w:val="sr-Latn-RS"/>
              </w:rPr>
              <w:t>računovodstvenih</w:t>
            </w:r>
          </w:p>
          <w:p w14:paraId="21EF2D9B" w14:textId="77777777" w:rsidR="00B7065C" w:rsidRDefault="00B7065C" w:rsidP="00575DE0">
            <w:pPr>
              <w:jc w:val="both"/>
              <w:rPr>
                <w:sz w:val="28"/>
                <w:szCs w:val="28"/>
                <w:lang w:val="sr-Latn-RS"/>
              </w:rPr>
            </w:pPr>
            <w:r>
              <w:rPr>
                <w:sz w:val="28"/>
                <w:szCs w:val="28"/>
                <w:lang w:val="sr-Latn-RS"/>
              </w:rPr>
              <w:t>usluga</w:t>
            </w:r>
          </w:p>
        </w:tc>
        <w:tc>
          <w:tcPr>
            <w:tcW w:w="2338" w:type="dxa"/>
          </w:tcPr>
          <w:p w14:paraId="6FB552B2" w14:textId="77777777" w:rsidR="00B7065C" w:rsidRDefault="00B7065C" w:rsidP="00575DE0">
            <w:pPr>
              <w:jc w:val="both"/>
              <w:rPr>
                <w:sz w:val="28"/>
                <w:szCs w:val="28"/>
                <w:lang w:val="sr-Latn-RS"/>
              </w:rPr>
            </w:pPr>
            <w:r>
              <w:rPr>
                <w:sz w:val="28"/>
                <w:szCs w:val="28"/>
                <w:lang w:val="sr-Latn-RS"/>
              </w:rPr>
              <w:t>Marketing kampanja</w:t>
            </w:r>
          </w:p>
        </w:tc>
      </w:tr>
      <w:tr w:rsidR="00B7065C" w14:paraId="48FE51AC" w14:textId="77777777" w:rsidTr="00575DE0">
        <w:tc>
          <w:tcPr>
            <w:tcW w:w="2337" w:type="dxa"/>
          </w:tcPr>
          <w:p w14:paraId="1B1E4A62" w14:textId="77777777" w:rsidR="00B7065C" w:rsidRDefault="00B7065C" w:rsidP="00B7065C">
            <w:pPr>
              <w:jc w:val="both"/>
              <w:rPr>
                <w:sz w:val="28"/>
                <w:szCs w:val="28"/>
                <w:lang w:val="sr-Latn-RS"/>
              </w:rPr>
            </w:pPr>
            <w:r>
              <w:rPr>
                <w:sz w:val="28"/>
                <w:szCs w:val="28"/>
                <w:lang w:val="sr-Latn-RS"/>
              </w:rPr>
              <w:t>Novi ERP</w:t>
            </w:r>
          </w:p>
        </w:tc>
        <w:tc>
          <w:tcPr>
            <w:tcW w:w="2337" w:type="dxa"/>
          </w:tcPr>
          <w:p w14:paraId="741855A2" w14:textId="1D2BC301" w:rsidR="00B7065C" w:rsidRDefault="00B7065C" w:rsidP="00B7065C">
            <w:pPr>
              <w:jc w:val="both"/>
              <w:rPr>
                <w:sz w:val="28"/>
                <w:szCs w:val="28"/>
                <w:lang w:val="sr-Latn-RS"/>
              </w:rPr>
            </w:pPr>
            <w:r>
              <w:rPr>
                <w:sz w:val="28"/>
                <w:szCs w:val="28"/>
                <w:lang w:val="sr-Latn-RS"/>
              </w:rPr>
              <w:t>1</w:t>
            </w:r>
          </w:p>
        </w:tc>
        <w:tc>
          <w:tcPr>
            <w:tcW w:w="2338" w:type="dxa"/>
          </w:tcPr>
          <w:p w14:paraId="649A255B" w14:textId="0B440F90" w:rsidR="00B7065C" w:rsidRDefault="00B7065C" w:rsidP="00B7065C">
            <w:pPr>
              <w:jc w:val="both"/>
              <w:rPr>
                <w:sz w:val="28"/>
                <w:szCs w:val="28"/>
                <w:lang w:val="sr-Latn-RS"/>
              </w:rPr>
            </w:pPr>
            <w:r>
              <w:rPr>
                <w:sz w:val="28"/>
                <w:szCs w:val="28"/>
                <w:lang w:val="sr-Latn-RS"/>
              </w:rPr>
              <w:t>2</w:t>
            </w:r>
          </w:p>
        </w:tc>
        <w:tc>
          <w:tcPr>
            <w:tcW w:w="2338" w:type="dxa"/>
          </w:tcPr>
          <w:p w14:paraId="0897F77E" w14:textId="588E67D1" w:rsidR="00B7065C" w:rsidRDefault="00B7065C" w:rsidP="00B7065C">
            <w:pPr>
              <w:jc w:val="both"/>
              <w:rPr>
                <w:sz w:val="28"/>
                <w:szCs w:val="28"/>
                <w:lang w:val="sr-Latn-RS"/>
              </w:rPr>
            </w:pPr>
            <w:r>
              <w:rPr>
                <w:sz w:val="28"/>
                <w:szCs w:val="28"/>
                <w:lang w:val="sr-Latn-RS"/>
              </w:rPr>
              <w:t>1/3</w:t>
            </w:r>
          </w:p>
        </w:tc>
      </w:tr>
      <w:tr w:rsidR="00B7065C" w14:paraId="43BA5832" w14:textId="77777777" w:rsidTr="00575DE0">
        <w:tc>
          <w:tcPr>
            <w:tcW w:w="2337" w:type="dxa"/>
          </w:tcPr>
          <w:p w14:paraId="5F901677" w14:textId="77777777" w:rsidR="00B7065C" w:rsidRDefault="00B7065C" w:rsidP="00B7065C">
            <w:pPr>
              <w:jc w:val="both"/>
              <w:rPr>
                <w:sz w:val="28"/>
                <w:szCs w:val="28"/>
                <w:lang w:val="sr-Latn-RS"/>
              </w:rPr>
            </w:pPr>
            <w:r>
              <w:rPr>
                <w:sz w:val="28"/>
                <w:szCs w:val="28"/>
                <w:lang w:val="sr-Latn-RS"/>
              </w:rPr>
              <w:t>Autsorsovanje</w:t>
            </w:r>
          </w:p>
          <w:p w14:paraId="35BAAB0C" w14:textId="77777777" w:rsidR="00B7065C" w:rsidRDefault="00B7065C" w:rsidP="00B7065C">
            <w:pPr>
              <w:jc w:val="both"/>
              <w:rPr>
                <w:sz w:val="28"/>
                <w:szCs w:val="28"/>
                <w:lang w:val="sr-Latn-RS"/>
              </w:rPr>
            </w:pPr>
            <w:r>
              <w:rPr>
                <w:sz w:val="28"/>
                <w:szCs w:val="28"/>
                <w:lang w:val="sr-Latn-RS"/>
              </w:rPr>
              <w:t>računovodstvenih</w:t>
            </w:r>
          </w:p>
          <w:p w14:paraId="5540C0B4" w14:textId="77777777" w:rsidR="00B7065C" w:rsidRDefault="00B7065C" w:rsidP="00B7065C">
            <w:pPr>
              <w:jc w:val="both"/>
              <w:rPr>
                <w:sz w:val="28"/>
                <w:szCs w:val="28"/>
                <w:lang w:val="sr-Latn-RS"/>
              </w:rPr>
            </w:pPr>
            <w:r>
              <w:rPr>
                <w:sz w:val="28"/>
                <w:szCs w:val="28"/>
                <w:lang w:val="sr-Latn-RS"/>
              </w:rPr>
              <w:t>usluga</w:t>
            </w:r>
          </w:p>
        </w:tc>
        <w:tc>
          <w:tcPr>
            <w:tcW w:w="2337" w:type="dxa"/>
          </w:tcPr>
          <w:p w14:paraId="302D8EF6" w14:textId="0DA235A9" w:rsidR="00B7065C" w:rsidRDefault="00B7065C" w:rsidP="00B7065C">
            <w:pPr>
              <w:jc w:val="both"/>
              <w:rPr>
                <w:sz w:val="28"/>
                <w:szCs w:val="28"/>
                <w:lang w:val="sr-Latn-RS"/>
              </w:rPr>
            </w:pPr>
            <w:r>
              <w:rPr>
                <w:sz w:val="28"/>
                <w:szCs w:val="28"/>
                <w:lang w:val="sr-Latn-RS"/>
              </w:rPr>
              <w:t>1/2</w:t>
            </w:r>
          </w:p>
        </w:tc>
        <w:tc>
          <w:tcPr>
            <w:tcW w:w="2338" w:type="dxa"/>
          </w:tcPr>
          <w:p w14:paraId="5ED2377A" w14:textId="1D9B64F8" w:rsidR="00B7065C" w:rsidRDefault="00B7065C" w:rsidP="00B7065C">
            <w:pPr>
              <w:jc w:val="both"/>
              <w:rPr>
                <w:sz w:val="28"/>
                <w:szCs w:val="28"/>
                <w:lang w:val="sr-Latn-RS"/>
              </w:rPr>
            </w:pPr>
            <w:r>
              <w:rPr>
                <w:sz w:val="28"/>
                <w:szCs w:val="28"/>
                <w:lang w:val="sr-Latn-RS"/>
              </w:rPr>
              <w:t>1</w:t>
            </w:r>
          </w:p>
        </w:tc>
        <w:tc>
          <w:tcPr>
            <w:tcW w:w="2338" w:type="dxa"/>
          </w:tcPr>
          <w:p w14:paraId="41A7216E" w14:textId="7B196F36" w:rsidR="00B7065C" w:rsidRDefault="00B7065C" w:rsidP="00B7065C">
            <w:pPr>
              <w:jc w:val="both"/>
              <w:rPr>
                <w:sz w:val="28"/>
                <w:szCs w:val="28"/>
                <w:lang w:val="sr-Latn-RS"/>
              </w:rPr>
            </w:pPr>
            <w:r>
              <w:rPr>
                <w:sz w:val="28"/>
                <w:szCs w:val="28"/>
                <w:lang w:val="sr-Latn-RS"/>
              </w:rPr>
              <w:t>1/8</w:t>
            </w:r>
          </w:p>
        </w:tc>
      </w:tr>
      <w:tr w:rsidR="00B7065C" w14:paraId="16C1FA0F" w14:textId="77777777" w:rsidTr="00575DE0">
        <w:tc>
          <w:tcPr>
            <w:tcW w:w="2337" w:type="dxa"/>
          </w:tcPr>
          <w:p w14:paraId="5ED64AD5" w14:textId="77777777" w:rsidR="00B7065C" w:rsidRDefault="00B7065C" w:rsidP="00B7065C">
            <w:pPr>
              <w:jc w:val="both"/>
              <w:rPr>
                <w:sz w:val="28"/>
                <w:szCs w:val="28"/>
                <w:lang w:val="sr-Latn-RS"/>
              </w:rPr>
            </w:pPr>
            <w:r>
              <w:rPr>
                <w:sz w:val="28"/>
                <w:szCs w:val="28"/>
                <w:lang w:val="sr-Latn-RS"/>
              </w:rPr>
              <w:t>Marketing kampanja</w:t>
            </w:r>
          </w:p>
        </w:tc>
        <w:tc>
          <w:tcPr>
            <w:tcW w:w="2337" w:type="dxa"/>
          </w:tcPr>
          <w:p w14:paraId="5E01B0F5" w14:textId="507B9F6F" w:rsidR="00B7065C" w:rsidRDefault="00B7065C" w:rsidP="00B7065C">
            <w:pPr>
              <w:jc w:val="both"/>
              <w:rPr>
                <w:sz w:val="28"/>
                <w:szCs w:val="28"/>
                <w:lang w:val="sr-Latn-RS"/>
              </w:rPr>
            </w:pPr>
            <w:r>
              <w:rPr>
                <w:sz w:val="28"/>
                <w:szCs w:val="28"/>
                <w:lang w:val="sr-Latn-RS"/>
              </w:rPr>
              <w:t>3</w:t>
            </w:r>
          </w:p>
        </w:tc>
        <w:tc>
          <w:tcPr>
            <w:tcW w:w="2338" w:type="dxa"/>
          </w:tcPr>
          <w:p w14:paraId="01EE9035" w14:textId="6D44CD2D" w:rsidR="00B7065C" w:rsidRDefault="00B7065C" w:rsidP="00B7065C">
            <w:pPr>
              <w:jc w:val="both"/>
              <w:rPr>
                <w:sz w:val="28"/>
                <w:szCs w:val="28"/>
                <w:lang w:val="sr-Latn-RS"/>
              </w:rPr>
            </w:pPr>
            <w:r>
              <w:rPr>
                <w:sz w:val="28"/>
                <w:szCs w:val="28"/>
                <w:lang w:val="sr-Latn-RS"/>
              </w:rPr>
              <w:t>8</w:t>
            </w:r>
          </w:p>
        </w:tc>
        <w:tc>
          <w:tcPr>
            <w:tcW w:w="2338" w:type="dxa"/>
          </w:tcPr>
          <w:p w14:paraId="381EF5A1" w14:textId="657EB4F8" w:rsidR="00B7065C" w:rsidRDefault="00B7065C" w:rsidP="00B7065C">
            <w:pPr>
              <w:jc w:val="both"/>
              <w:rPr>
                <w:sz w:val="28"/>
                <w:szCs w:val="28"/>
                <w:lang w:val="sr-Latn-RS"/>
              </w:rPr>
            </w:pPr>
            <w:r>
              <w:rPr>
                <w:sz w:val="28"/>
                <w:szCs w:val="28"/>
                <w:lang w:val="sr-Latn-RS"/>
              </w:rPr>
              <w:t>1</w:t>
            </w:r>
          </w:p>
        </w:tc>
      </w:tr>
      <w:tr w:rsidR="00B7065C" w14:paraId="2EB326B8" w14:textId="77777777" w:rsidTr="00575DE0">
        <w:tc>
          <w:tcPr>
            <w:tcW w:w="2337" w:type="dxa"/>
          </w:tcPr>
          <w:p w14:paraId="2AA2D064" w14:textId="77777777" w:rsidR="00B7065C" w:rsidRDefault="00B7065C" w:rsidP="00575DE0">
            <w:pPr>
              <w:jc w:val="both"/>
              <w:rPr>
                <w:sz w:val="28"/>
                <w:szCs w:val="28"/>
                <w:lang w:val="sr-Latn-RS"/>
              </w:rPr>
            </w:pPr>
            <w:r w:rsidRPr="00C20309">
              <w:rPr>
                <w:b/>
                <w:bCs/>
                <w:sz w:val="28"/>
                <w:szCs w:val="28"/>
                <w:lang w:val="sr-Latn-RS"/>
              </w:rPr>
              <w:t>Suma:</w:t>
            </w:r>
          </w:p>
        </w:tc>
        <w:tc>
          <w:tcPr>
            <w:tcW w:w="2337" w:type="dxa"/>
          </w:tcPr>
          <w:p w14:paraId="432155FC" w14:textId="3BA391D6" w:rsidR="00B7065C" w:rsidRPr="002E3CA3" w:rsidRDefault="00F63FB5" w:rsidP="00575DE0">
            <w:pPr>
              <w:jc w:val="both"/>
              <w:rPr>
                <w:b/>
                <w:bCs/>
                <w:sz w:val="28"/>
                <w:szCs w:val="28"/>
                <w:lang w:val="sr-Latn-RS"/>
              </w:rPr>
            </w:pPr>
            <w:r>
              <w:rPr>
                <w:b/>
                <w:bCs/>
                <w:sz w:val="28"/>
                <w:szCs w:val="28"/>
                <w:lang w:val="sr-Latn-RS"/>
              </w:rPr>
              <w:t>4.50</w:t>
            </w:r>
          </w:p>
        </w:tc>
        <w:tc>
          <w:tcPr>
            <w:tcW w:w="2338" w:type="dxa"/>
          </w:tcPr>
          <w:p w14:paraId="70EC6D3A" w14:textId="77777777" w:rsidR="00B7065C" w:rsidRPr="002E3CA3" w:rsidRDefault="00B7065C" w:rsidP="00575DE0">
            <w:pPr>
              <w:jc w:val="both"/>
              <w:rPr>
                <w:b/>
                <w:bCs/>
                <w:sz w:val="28"/>
                <w:szCs w:val="28"/>
                <w:lang w:val="sr-Latn-RS"/>
              </w:rPr>
            </w:pPr>
            <w:r w:rsidRPr="002E3CA3">
              <w:rPr>
                <w:b/>
                <w:bCs/>
                <w:sz w:val="28"/>
                <w:szCs w:val="28"/>
                <w:lang w:val="sr-Latn-RS"/>
              </w:rPr>
              <w:t>11</w:t>
            </w:r>
          </w:p>
        </w:tc>
        <w:tc>
          <w:tcPr>
            <w:tcW w:w="2338" w:type="dxa"/>
          </w:tcPr>
          <w:p w14:paraId="39272B41" w14:textId="07780BBE" w:rsidR="00B7065C" w:rsidRPr="002E3CA3" w:rsidRDefault="00B7065C" w:rsidP="00575DE0">
            <w:pPr>
              <w:jc w:val="both"/>
              <w:rPr>
                <w:b/>
                <w:bCs/>
                <w:sz w:val="28"/>
                <w:szCs w:val="28"/>
                <w:lang w:val="sr-Latn-RS"/>
              </w:rPr>
            </w:pPr>
            <w:r w:rsidRPr="002E3CA3">
              <w:rPr>
                <w:b/>
                <w:bCs/>
                <w:sz w:val="28"/>
                <w:szCs w:val="28"/>
                <w:lang w:val="sr-Latn-RS"/>
              </w:rPr>
              <w:t>1.</w:t>
            </w:r>
            <w:r w:rsidR="00F63FB5">
              <w:rPr>
                <w:b/>
                <w:bCs/>
                <w:sz w:val="28"/>
                <w:szCs w:val="28"/>
                <w:lang w:val="sr-Latn-RS"/>
              </w:rPr>
              <w:t>46</w:t>
            </w:r>
          </w:p>
        </w:tc>
      </w:tr>
    </w:tbl>
    <w:p w14:paraId="29E12CF9" w14:textId="77777777" w:rsidR="00B7065C" w:rsidRDefault="00B7065C" w:rsidP="00B7065C">
      <w:pPr>
        <w:rPr>
          <w:sz w:val="28"/>
          <w:szCs w:val="28"/>
          <w:lang w:val="sr-Latn-RS"/>
        </w:rPr>
      </w:pPr>
    </w:p>
    <w:p w14:paraId="3E8714EA" w14:textId="77777777" w:rsidR="00B7065C" w:rsidRDefault="00B7065C" w:rsidP="00B7065C">
      <w:pPr>
        <w:rPr>
          <w:sz w:val="28"/>
          <w:szCs w:val="28"/>
          <w:lang w:val="sr-Latn-RS"/>
        </w:rPr>
      </w:pPr>
    </w:p>
    <w:p w14:paraId="5F3A2149" w14:textId="4CEFE9A0" w:rsidR="00B7065C" w:rsidRDefault="00B7065C" w:rsidP="00B7065C">
      <w:pPr>
        <w:rPr>
          <w:rFonts w:eastAsiaTheme="minorEastAsia"/>
          <w:sz w:val="28"/>
          <w:szCs w:val="28"/>
          <w:lang w:val="sr-Latn-RS"/>
        </w:rPr>
      </w:pPr>
      <w:r>
        <w:rPr>
          <w:rFonts w:eastAsiaTheme="minorEastAsia"/>
          <w:sz w:val="28"/>
          <w:szCs w:val="28"/>
          <w:lang w:val="sr-Latn-RS"/>
        </w:rPr>
        <w:t>Tabela 1</w:t>
      </w:r>
      <w:r w:rsidR="00F63FB5">
        <w:rPr>
          <w:rFonts w:eastAsiaTheme="minorEastAsia"/>
          <w:sz w:val="28"/>
          <w:szCs w:val="28"/>
          <w:lang w:val="sr-Latn-RS"/>
        </w:rPr>
        <w:t>3</w:t>
      </w:r>
      <w:r>
        <w:rPr>
          <w:rFonts w:eastAsiaTheme="minorEastAsia"/>
          <w:sz w:val="28"/>
          <w:szCs w:val="28"/>
          <w:lang w:val="sr-Latn-RS"/>
        </w:rPr>
        <w:t xml:space="preserve">. </w:t>
      </w:r>
      <w:r>
        <w:rPr>
          <w:sz w:val="28"/>
          <w:szCs w:val="28"/>
          <w:lang w:val="sr-Latn-RS"/>
        </w:rPr>
        <w:t>Normalizacija vrednosti međusobnih poređenja projekata, iz ugla kriterijuma „</w:t>
      </w:r>
      <w:r w:rsidR="00D0788B">
        <w:rPr>
          <w:sz w:val="28"/>
          <w:szCs w:val="28"/>
          <w:lang w:val="sr-Latn-RS"/>
        </w:rPr>
        <w:t>Povraćaj investicije - ROI</w:t>
      </w:r>
      <w:r>
        <w:rPr>
          <w:sz w:val="28"/>
          <w:szCs w:val="28"/>
          <w:lang w:val="sr-Latn-RS"/>
        </w:rPr>
        <w:t>“</w:t>
      </w:r>
    </w:p>
    <w:tbl>
      <w:tblPr>
        <w:tblStyle w:val="TableGrid"/>
        <w:tblW w:w="0" w:type="auto"/>
        <w:tblLook w:val="04A0" w:firstRow="1" w:lastRow="0" w:firstColumn="1" w:lastColumn="0" w:noHBand="0" w:noVBand="1"/>
      </w:tblPr>
      <w:tblGrid>
        <w:gridCol w:w="2337"/>
        <w:gridCol w:w="2337"/>
        <w:gridCol w:w="2338"/>
        <w:gridCol w:w="2338"/>
      </w:tblGrid>
      <w:tr w:rsidR="00B7065C" w14:paraId="3995B920" w14:textId="77777777" w:rsidTr="00575DE0">
        <w:tc>
          <w:tcPr>
            <w:tcW w:w="2337" w:type="dxa"/>
          </w:tcPr>
          <w:p w14:paraId="541BC3E9" w14:textId="77777777" w:rsidR="00B7065C" w:rsidRPr="00294365" w:rsidRDefault="00B7065C" w:rsidP="00575DE0">
            <w:pPr>
              <w:jc w:val="both"/>
              <w:rPr>
                <w:i/>
                <w:iCs/>
                <w:sz w:val="28"/>
                <w:szCs w:val="28"/>
                <w:lang w:val="sr-Latn-RS"/>
              </w:rPr>
            </w:pPr>
            <w:r w:rsidRPr="00294365">
              <w:rPr>
                <w:i/>
                <w:iCs/>
                <w:sz w:val="28"/>
                <w:szCs w:val="28"/>
                <w:lang w:val="sr-Latn-RS"/>
              </w:rPr>
              <w:t>Posvećenost projektnog tima</w:t>
            </w:r>
          </w:p>
        </w:tc>
        <w:tc>
          <w:tcPr>
            <w:tcW w:w="2337" w:type="dxa"/>
          </w:tcPr>
          <w:p w14:paraId="4837AC0B" w14:textId="77777777" w:rsidR="00B7065C" w:rsidRDefault="00B7065C" w:rsidP="00575DE0">
            <w:pPr>
              <w:jc w:val="both"/>
              <w:rPr>
                <w:sz w:val="28"/>
                <w:szCs w:val="28"/>
                <w:lang w:val="sr-Latn-RS"/>
              </w:rPr>
            </w:pPr>
            <w:r>
              <w:rPr>
                <w:sz w:val="28"/>
                <w:szCs w:val="28"/>
                <w:lang w:val="sr-Latn-RS"/>
              </w:rPr>
              <w:t>Novi ERP</w:t>
            </w:r>
          </w:p>
        </w:tc>
        <w:tc>
          <w:tcPr>
            <w:tcW w:w="2338" w:type="dxa"/>
          </w:tcPr>
          <w:p w14:paraId="1ACFF924" w14:textId="77777777" w:rsidR="00B7065C" w:rsidRDefault="00B7065C" w:rsidP="00575DE0">
            <w:pPr>
              <w:jc w:val="both"/>
              <w:rPr>
                <w:sz w:val="28"/>
                <w:szCs w:val="28"/>
                <w:lang w:val="sr-Latn-RS"/>
              </w:rPr>
            </w:pPr>
            <w:r>
              <w:rPr>
                <w:sz w:val="28"/>
                <w:szCs w:val="28"/>
                <w:lang w:val="sr-Latn-RS"/>
              </w:rPr>
              <w:t>Autsorsovanje</w:t>
            </w:r>
          </w:p>
          <w:p w14:paraId="37959712" w14:textId="77777777" w:rsidR="00B7065C" w:rsidRDefault="00B7065C" w:rsidP="00575DE0">
            <w:pPr>
              <w:jc w:val="both"/>
              <w:rPr>
                <w:sz w:val="28"/>
                <w:szCs w:val="28"/>
                <w:lang w:val="sr-Latn-RS"/>
              </w:rPr>
            </w:pPr>
            <w:r>
              <w:rPr>
                <w:sz w:val="28"/>
                <w:szCs w:val="28"/>
                <w:lang w:val="sr-Latn-RS"/>
              </w:rPr>
              <w:t>računovodstvenih</w:t>
            </w:r>
          </w:p>
          <w:p w14:paraId="00D161D6" w14:textId="77777777" w:rsidR="00B7065C" w:rsidRDefault="00B7065C" w:rsidP="00575DE0">
            <w:pPr>
              <w:jc w:val="both"/>
              <w:rPr>
                <w:sz w:val="28"/>
                <w:szCs w:val="28"/>
                <w:lang w:val="sr-Latn-RS"/>
              </w:rPr>
            </w:pPr>
            <w:r>
              <w:rPr>
                <w:sz w:val="28"/>
                <w:szCs w:val="28"/>
                <w:lang w:val="sr-Latn-RS"/>
              </w:rPr>
              <w:t>usluga</w:t>
            </w:r>
          </w:p>
        </w:tc>
        <w:tc>
          <w:tcPr>
            <w:tcW w:w="2338" w:type="dxa"/>
          </w:tcPr>
          <w:p w14:paraId="7BA30F7A" w14:textId="77777777" w:rsidR="00B7065C" w:rsidRDefault="00B7065C" w:rsidP="00575DE0">
            <w:pPr>
              <w:jc w:val="both"/>
              <w:rPr>
                <w:sz w:val="28"/>
                <w:szCs w:val="28"/>
                <w:lang w:val="sr-Latn-RS"/>
              </w:rPr>
            </w:pPr>
            <w:r>
              <w:rPr>
                <w:sz w:val="28"/>
                <w:szCs w:val="28"/>
                <w:lang w:val="sr-Latn-RS"/>
              </w:rPr>
              <w:t>Marketing kampanja</w:t>
            </w:r>
          </w:p>
        </w:tc>
      </w:tr>
      <w:tr w:rsidR="00215520" w14:paraId="145F0140" w14:textId="77777777" w:rsidTr="00575DE0">
        <w:tc>
          <w:tcPr>
            <w:tcW w:w="2337" w:type="dxa"/>
          </w:tcPr>
          <w:p w14:paraId="3FEBE51B" w14:textId="77777777" w:rsidR="00215520" w:rsidRDefault="00215520" w:rsidP="00215520">
            <w:pPr>
              <w:jc w:val="both"/>
              <w:rPr>
                <w:sz w:val="28"/>
                <w:szCs w:val="28"/>
                <w:lang w:val="sr-Latn-RS"/>
              </w:rPr>
            </w:pPr>
            <w:r>
              <w:rPr>
                <w:sz w:val="28"/>
                <w:szCs w:val="28"/>
                <w:lang w:val="sr-Latn-RS"/>
              </w:rPr>
              <w:t>Novi ERP</w:t>
            </w:r>
          </w:p>
        </w:tc>
        <w:tc>
          <w:tcPr>
            <w:tcW w:w="2337" w:type="dxa"/>
            <w:vAlign w:val="bottom"/>
          </w:tcPr>
          <w:p w14:paraId="57C10689" w14:textId="4C120C12" w:rsidR="00215520" w:rsidRDefault="00215520" w:rsidP="00215520">
            <w:pPr>
              <w:jc w:val="both"/>
              <w:rPr>
                <w:sz w:val="28"/>
                <w:szCs w:val="28"/>
                <w:lang w:val="sr-Latn-RS"/>
              </w:rPr>
            </w:pPr>
            <w:r>
              <w:rPr>
                <w:rFonts w:ascii="Calibri" w:hAnsi="Calibri" w:cs="Calibri"/>
                <w:color w:val="000000"/>
                <w:lang w:val="sr-Latn-RS"/>
              </w:rPr>
              <w:t>0.22</w:t>
            </w:r>
          </w:p>
        </w:tc>
        <w:tc>
          <w:tcPr>
            <w:tcW w:w="2338" w:type="dxa"/>
            <w:vAlign w:val="bottom"/>
          </w:tcPr>
          <w:p w14:paraId="2324ABC9" w14:textId="42EC1C3E" w:rsidR="00215520" w:rsidRDefault="00215520" w:rsidP="00215520">
            <w:pPr>
              <w:jc w:val="both"/>
              <w:rPr>
                <w:sz w:val="28"/>
                <w:szCs w:val="28"/>
                <w:lang w:val="sr-Latn-RS"/>
              </w:rPr>
            </w:pPr>
            <w:r>
              <w:rPr>
                <w:rFonts w:ascii="Calibri" w:hAnsi="Calibri" w:cs="Calibri"/>
                <w:color w:val="000000"/>
              </w:rPr>
              <w:t>0.18</w:t>
            </w:r>
          </w:p>
        </w:tc>
        <w:tc>
          <w:tcPr>
            <w:tcW w:w="2338" w:type="dxa"/>
            <w:vAlign w:val="bottom"/>
          </w:tcPr>
          <w:p w14:paraId="50DEF4B7" w14:textId="7ACE19FD" w:rsidR="00215520" w:rsidRDefault="00215520" w:rsidP="00215520">
            <w:pPr>
              <w:jc w:val="both"/>
              <w:rPr>
                <w:sz w:val="28"/>
                <w:szCs w:val="28"/>
                <w:lang w:val="sr-Latn-RS"/>
              </w:rPr>
            </w:pPr>
            <w:r>
              <w:rPr>
                <w:rFonts w:ascii="Calibri" w:hAnsi="Calibri" w:cs="Calibri"/>
                <w:color w:val="000000"/>
              </w:rPr>
              <w:t>0.23</w:t>
            </w:r>
          </w:p>
        </w:tc>
      </w:tr>
      <w:tr w:rsidR="00215520" w14:paraId="53C5721A" w14:textId="77777777" w:rsidTr="00575DE0">
        <w:tc>
          <w:tcPr>
            <w:tcW w:w="2337" w:type="dxa"/>
          </w:tcPr>
          <w:p w14:paraId="1BBFB5E4" w14:textId="77777777" w:rsidR="00215520" w:rsidRDefault="00215520" w:rsidP="00215520">
            <w:pPr>
              <w:jc w:val="both"/>
              <w:rPr>
                <w:sz w:val="28"/>
                <w:szCs w:val="28"/>
                <w:lang w:val="sr-Latn-RS"/>
              </w:rPr>
            </w:pPr>
            <w:r>
              <w:rPr>
                <w:sz w:val="28"/>
                <w:szCs w:val="28"/>
                <w:lang w:val="sr-Latn-RS"/>
              </w:rPr>
              <w:t>Autsorsovanje</w:t>
            </w:r>
          </w:p>
          <w:p w14:paraId="24B1A3CD" w14:textId="77777777" w:rsidR="00215520" w:rsidRDefault="00215520" w:rsidP="00215520">
            <w:pPr>
              <w:jc w:val="both"/>
              <w:rPr>
                <w:sz w:val="28"/>
                <w:szCs w:val="28"/>
                <w:lang w:val="sr-Latn-RS"/>
              </w:rPr>
            </w:pPr>
            <w:r>
              <w:rPr>
                <w:sz w:val="28"/>
                <w:szCs w:val="28"/>
                <w:lang w:val="sr-Latn-RS"/>
              </w:rPr>
              <w:t>računovodstvenih</w:t>
            </w:r>
          </w:p>
          <w:p w14:paraId="4DE5BD3F" w14:textId="77777777" w:rsidR="00215520" w:rsidRDefault="00215520" w:rsidP="00215520">
            <w:pPr>
              <w:jc w:val="both"/>
              <w:rPr>
                <w:sz w:val="28"/>
                <w:szCs w:val="28"/>
                <w:lang w:val="sr-Latn-RS"/>
              </w:rPr>
            </w:pPr>
            <w:r>
              <w:rPr>
                <w:sz w:val="28"/>
                <w:szCs w:val="28"/>
                <w:lang w:val="sr-Latn-RS"/>
              </w:rPr>
              <w:t>usluga</w:t>
            </w:r>
          </w:p>
        </w:tc>
        <w:tc>
          <w:tcPr>
            <w:tcW w:w="2337" w:type="dxa"/>
            <w:vAlign w:val="bottom"/>
          </w:tcPr>
          <w:p w14:paraId="019A088F" w14:textId="4705C81C" w:rsidR="00215520" w:rsidRDefault="00215520" w:rsidP="00215520">
            <w:pPr>
              <w:jc w:val="both"/>
              <w:rPr>
                <w:sz w:val="28"/>
                <w:szCs w:val="28"/>
                <w:lang w:val="sr-Latn-RS"/>
              </w:rPr>
            </w:pPr>
            <w:r>
              <w:rPr>
                <w:rFonts w:ascii="Calibri" w:hAnsi="Calibri" w:cs="Calibri"/>
                <w:color w:val="000000"/>
                <w:lang w:val="sr-Latn-RS"/>
              </w:rPr>
              <w:t>0.11</w:t>
            </w:r>
          </w:p>
        </w:tc>
        <w:tc>
          <w:tcPr>
            <w:tcW w:w="2338" w:type="dxa"/>
            <w:vAlign w:val="bottom"/>
          </w:tcPr>
          <w:p w14:paraId="0D47144B" w14:textId="377DD12B" w:rsidR="00215520" w:rsidRDefault="00215520" w:rsidP="00215520">
            <w:pPr>
              <w:jc w:val="both"/>
              <w:rPr>
                <w:sz w:val="28"/>
                <w:szCs w:val="28"/>
                <w:lang w:val="sr-Latn-RS"/>
              </w:rPr>
            </w:pPr>
            <w:r>
              <w:rPr>
                <w:rFonts w:ascii="Calibri" w:hAnsi="Calibri" w:cs="Calibri"/>
                <w:color w:val="000000"/>
                <w:lang w:val="sr-Latn-RS"/>
              </w:rPr>
              <w:t>0.09</w:t>
            </w:r>
          </w:p>
        </w:tc>
        <w:tc>
          <w:tcPr>
            <w:tcW w:w="2338" w:type="dxa"/>
            <w:vAlign w:val="bottom"/>
          </w:tcPr>
          <w:p w14:paraId="7AE23984" w14:textId="322DBA7B" w:rsidR="00215520" w:rsidRDefault="00215520" w:rsidP="00215520">
            <w:pPr>
              <w:jc w:val="both"/>
              <w:rPr>
                <w:sz w:val="28"/>
                <w:szCs w:val="28"/>
                <w:lang w:val="sr-Latn-RS"/>
              </w:rPr>
            </w:pPr>
            <w:r>
              <w:rPr>
                <w:rFonts w:ascii="Calibri" w:hAnsi="Calibri" w:cs="Calibri"/>
                <w:color w:val="000000"/>
                <w:lang w:val="sr-Latn-RS"/>
              </w:rPr>
              <w:t>0.09</w:t>
            </w:r>
          </w:p>
        </w:tc>
      </w:tr>
      <w:tr w:rsidR="00215520" w14:paraId="78AF1204" w14:textId="77777777" w:rsidTr="00575DE0">
        <w:tc>
          <w:tcPr>
            <w:tcW w:w="2337" w:type="dxa"/>
          </w:tcPr>
          <w:p w14:paraId="58B73C51" w14:textId="77777777" w:rsidR="00215520" w:rsidRDefault="00215520" w:rsidP="00215520">
            <w:pPr>
              <w:jc w:val="both"/>
              <w:rPr>
                <w:sz w:val="28"/>
                <w:szCs w:val="28"/>
                <w:lang w:val="sr-Latn-RS"/>
              </w:rPr>
            </w:pPr>
            <w:r>
              <w:rPr>
                <w:sz w:val="28"/>
                <w:szCs w:val="28"/>
                <w:lang w:val="sr-Latn-RS"/>
              </w:rPr>
              <w:t>Marketing kampanja</w:t>
            </w:r>
          </w:p>
        </w:tc>
        <w:tc>
          <w:tcPr>
            <w:tcW w:w="2337" w:type="dxa"/>
            <w:vAlign w:val="bottom"/>
          </w:tcPr>
          <w:p w14:paraId="0891C659" w14:textId="061CB2BD" w:rsidR="00215520" w:rsidRDefault="00215520" w:rsidP="00215520">
            <w:pPr>
              <w:jc w:val="both"/>
              <w:rPr>
                <w:sz w:val="28"/>
                <w:szCs w:val="28"/>
                <w:lang w:val="sr-Latn-RS"/>
              </w:rPr>
            </w:pPr>
            <w:r>
              <w:rPr>
                <w:rFonts w:ascii="Calibri" w:hAnsi="Calibri" w:cs="Calibri"/>
                <w:color w:val="000000"/>
              </w:rPr>
              <w:t>0.67</w:t>
            </w:r>
          </w:p>
        </w:tc>
        <w:tc>
          <w:tcPr>
            <w:tcW w:w="2338" w:type="dxa"/>
            <w:vAlign w:val="bottom"/>
          </w:tcPr>
          <w:p w14:paraId="5B72EC6B" w14:textId="593F46DA" w:rsidR="00215520" w:rsidRDefault="00215520" w:rsidP="00215520">
            <w:pPr>
              <w:jc w:val="both"/>
              <w:rPr>
                <w:sz w:val="28"/>
                <w:szCs w:val="28"/>
                <w:lang w:val="sr-Latn-RS"/>
              </w:rPr>
            </w:pPr>
            <w:r>
              <w:rPr>
                <w:rFonts w:ascii="Calibri" w:hAnsi="Calibri" w:cs="Calibri"/>
                <w:color w:val="000000"/>
              </w:rPr>
              <w:t>0.73</w:t>
            </w:r>
          </w:p>
        </w:tc>
        <w:tc>
          <w:tcPr>
            <w:tcW w:w="2338" w:type="dxa"/>
            <w:vAlign w:val="bottom"/>
          </w:tcPr>
          <w:p w14:paraId="62E4A587" w14:textId="41C25A25" w:rsidR="00215520" w:rsidRDefault="00215520" w:rsidP="00215520">
            <w:pPr>
              <w:jc w:val="both"/>
              <w:rPr>
                <w:sz w:val="28"/>
                <w:szCs w:val="28"/>
                <w:lang w:val="sr-Latn-RS"/>
              </w:rPr>
            </w:pPr>
            <w:r>
              <w:rPr>
                <w:rFonts w:ascii="Calibri" w:hAnsi="Calibri" w:cs="Calibri"/>
                <w:color w:val="000000"/>
              </w:rPr>
              <w:t>0.69</w:t>
            </w:r>
          </w:p>
        </w:tc>
      </w:tr>
    </w:tbl>
    <w:p w14:paraId="6F532BD2" w14:textId="7602BF26" w:rsidR="00B7065C" w:rsidRDefault="00B7065C" w:rsidP="00B7065C">
      <w:pPr>
        <w:rPr>
          <w:sz w:val="28"/>
          <w:szCs w:val="28"/>
          <w:lang w:val="sr-Latn-RS"/>
        </w:rPr>
      </w:pPr>
    </w:p>
    <w:p w14:paraId="626C1DB2" w14:textId="77777777" w:rsidR="00C73776" w:rsidRDefault="00C73776" w:rsidP="00B7065C">
      <w:pPr>
        <w:rPr>
          <w:sz w:val="28"/>
          <w:szCs w:val="28"/>
          <w:lang w:val="sr-Latn-RS"/>
        </w:rPr>
      </w:pPr>
    </w:p>
    <w:p w14:paraId="64C5079B" w14:textId="5DD4A2A3" w:rsidR="00B7065C" w:rsidRDefault="00B7065C" w:rsidP="00B7065C">
      <w:pPr>
        <w:rPr>
          <w:rFonts w:eastAsiaTheme="minorEastAsia"/>
          <w:sz w:val="28"/>
          <w:szCs w:val="28"/>
          <w:lang w:val="sr-Latn-RS"/>
        </w:rPr>
      </w:pPr>
      <w:r>
        <w:rPr>
          <w:sz w:val="28"/>
          <w:szCs w:val="28"/>
          <w:lang w:val="sr-Latn-RS"/>
        </w:rPr>
        <w:t>Tabela 1</w:t>
      </w:r>
      <w:r w:rsidR="00C73776">
        <w:rPr>
          <w:sz w:val="28"/>
          <w:szCs w:val="28"/>
          <w:lang w:val="sr-Latn-RS"/>
        </w:rPr>
        <w:t>4</w:t>
      </w:r>
      <w:r>
        <w:rPr>
          <w:sz w:val="28"/>
          <w:szCs w:val="28"/>
          <w:lang w:val="sr-Latn-RS"/>
        </w:rPr>
        <w:t>. Određivanje značaja predloženih projekata, , iz ugla kriterijuma „</w:t>
      </w:r>
      <w:r w:rsidR="00054447">
        <w:rPr>
          <w:sz w:val="28"/>
          <w:szCs w:val="28"/>
          <w:lang w:val="sr-Latn-RS"/>
        </w:rPr>
        <w:t>Povraćaj investicije - ROI</w:t>
      </w:r>
      <w:r>
        <w:rPr>
          <w:sz w:val="28"/>
          <w:szCs w:val="28"/>
          <w:lang w:val="sr-Latn-RS"/>
        </w:rPr>
        <w:t>“</w:t>
      </w:r>
    </w:p>
    <w:tbl>
      <w:tblPr>
        <w:tblStyle w:val="TableGrid"/>
        <w:tblW w:w="0" w:type="auto"/>
        <w:tblLook w:val="04A0" w:firstRow="1" w:lastRow="0" w:firstColumn="1" w:lastColumn="0" w:noHBand="0" w:noVBand="1"/>
      </w:tblPr>
      <w:tblGrid>
        <w:gridCol w:w="2298"/>
        <w:gridCol w:w="1561"/>
        <w:gridCol w:w="2299"/>
        <w:gridCol w:w="1879"/>
        <w:gridCol w:w="1313"/>
      </w:tblGrid>
      <w:tr w:rsidR="00B7065C" w14:paraId="358CC044" w14:textId="77777777" w:rsidTr="00575DE0">
        <w:tc>
          <w:tcPr>
            <w:tcW w:w="2298" w:type="dxa"/>
          </w:tcPr>
          <w:p w14:paraId="75C1A9EF" w14:textId="77777777" w:rsidR="00B7065C" w:rsidRPr="00294365" w:rsidRDefault="00B7065C" w:rsidP="00575DE0">
            <w:pPr>
              <w:jc w:val="both"/>
              <w:rPr>
                <w:i/>
                <w:iCs/>
                <w:sz w:val="28"/>
                <w:szCs w:val="28"/>
                <w:lang w:val="sr-Latn-RS"/>
              </w:rPr>
            </w:pPr>
            <w:r w:rsidRPr="00294365">
              <w:rPr>
                <w:i/>
                <w:iCs/>
                <w:sz w:val="28"/>
                <w:szCs w:val="28"/>
                <w:lang w:val="sr-Latn-RS"/>
              </w:rPr>
              <w:t>Posvećenost projektnog tima</w:t>
            </w:r>
          </w:p>
        </w:tc>
        <w:tc>
          <w:tcPr>
            <w:tcW w:w="1561" w:type="dxa"/>
          </w:tcPr>
          <w:p w14:paraId="21A133DB" w14:textId="77777777" w:rsidR="00B7065C" w:rsidRDefault="00B7065C" w:rsidP="00575DE0">
            <w:pPr>
              <w:jc w:val="both"/>
              <w:rPr>
                <w:sz w:val="28"/>
                <w:szCs w:val="28"/>
                <w:lang w:val="sr-Latn-RS"/>
              </w:rPr>
            </w:pPr>
            <w:r>
              <w:rPr>
                <w:sz w:val="28"/>
                <w:szCs w:val="28"/>
                <w:lang w:val="sr-Latn-RS"/>
              </w:rPr>
              <w:t>Novi ERP</w:t>
            </w:r>
          </w:p>
        </w:tc>
        <w:tc>
          <w:tcPr>
            <w:tcW w:w="2299" w:type="dxa"/>
          </w:tcPr>
          <w:p w14:paraId="404F201E" w14:textId="77777777" w:rsidR="00B7065C" w:rsidRDefault="00B7065C" w:rsidP="00575DE0">
            <w:pPr>
              <w:jc w:val="both"/>
              <w:rPr>
                <w:sz w:val="28"/>
                <w:szCs w:val="28"/>
                <w:lang w:val="sr-Latn-RS"/>
              </w:rPr>
            </w:pPr>
            <w:r>
              <w:rPr>
                <w:sz w:val="28"/>
                <w:szCs w:val="28"/>
                <w:lang w:val="sr-Latn-RS"/>
              </w:rPr>
              <w:t>Autsorsovanje</w:t>
            </w:r>
          </w:p>
          <w:p w14:paraId="368FE448" w14:textId="77777777" w:rsidR="00B7065C" w:rsidRDefault="00B7065C" w:rsidP="00575DE0">
            <w:pPr>
              <w:jc w:val="both"/>
              <w:rPr>
                <w:sz w:val="28"/>
                <w:szCs w:val="28"/>
                <w:lang w:val="sr-Latn-RS"/>
              </w:rPr>
            </w:pPr>
            <w:r>
              <w:rPr>
                <w:sz w:val="28"/>
                <w:szCs w:val="28"/>
                <w:lang w:val="sr-Latn-RS"/>
              </w:rPr>
              <w:t>računovodstvenih</w:t>
            </w:r>
          </w:p>
          <w:p w14:paraId="49357FA3" w14:textId="77777777" w:rsidR="00B7065C" w:rsidRDefault="00B7065C" w:rsidP="00575DE0">
            <w:pPr>
              <w:jc w:val="both"/>
              <w:rPr>
                <w:sz w:val="28"/>
                <w:szCs w:val="28"/>
                <w:lang w:val="sr-Latn-RS"/>
              </w:rPr>
            </w:pPr>
            <w:r>
              <w:rPr>
                <w:sz w:val="28"/>
                <w:szCs w:val="28"/>
                <w:lang w:val="sr-Latn-RS"/>
              </w:rPr>
              <w:t>usluga</w:t>
            </w:r>
          </w:p>
        </w:tc>
        <w:tc>
          <w:tcPr>
            <w:tcW w:w="1879" w:type="dxa"/>
          </w:tcPr>
          <w:p w14:paraId="246E761F" w14:textId="77777777" w:rsidR="00B7065C" w:rsidRDefault="00B7065C" w:rsidP="00575DE0">
            <w:pPr>
              <w:jc w:val="both"/>
              <w:rPr>
                <w:sz w:val="28"/>
                <w:szCs w:val="28"/>
                <w:lang w:val="sr-Latn-RS"/>
              </w:rPr>
            </w:pPr>
            <w:r>
              <w:rPr>
                <w:sz w:val="28"/>
                <w:szCs w:val="28"/>
                <w:lang w:val="sr-Latn-RS"/>
              </w:rPr>
              <w:t>Marketing kampanja</w:t>
            </w:r>
          </w:p>
        </w:tc>
        <w:tc>
          <w:tcPr>
            <w:tcW w:w="1313" w:type="dxa"/>
          </w:tcPr>
          <w:p w14:paraId="3CB637F0" w14:textId="77777777" w:rsidR="00B7065C" w:rsidRDefault="00B7065C" w:rsidP="00575DE0">
            <w:pPr>
              <w:jc w:val="both"/>
              <w:rPr>
                <w:sz w:val="28"/>
                <w:szCs w:val="28"/>
                <w:lang w:val="sr-Latn-RS"/>
              </w:rPr>
            </w:pPr>
            <w:r>
              <w:rPr>
                <w:sz w:val="28"/>
                <w:szCs w:val="28"/>
                <w:lang w:val="sr-Latn-RS"/>
              </w:rPr>
              <w:t>Značaj projekta</w:t>
            </w:r>
          </w:p>
        </w:tc>
      </w:tr>
      <w:tr w:rsidR="00C73776" w14:paraId="6441CCAD" w14:textId="77777777" w:rsidTr="00575DE0">
        <w:tc>
          <w:tcPr>
            <w:tcW w:w="2298" w:type="dxa"/>
          </w:tcPr>
          <w:p w14:paraId="73B8AE84" w14:textId="77777777" w:rsidR="00C73776" w:rsidRDefault="00C73776" w:rsidP="00C73776">
            <w:pPr>
              <w:jc w:val="both"/>
              <w:rPr>
                <w:sz w:val="28"/>
                <w:szCs w:val="28"/>
                <w:lang w:val="sr-Latn-RS"/>
              </w:rPr>
            </w:pPr>
            <w:r>
              <w:rPr>
                <w:sz w:val="28"/>
                <w:szCs w:val="28"/>
                <w:lang w:val="sr-Latn-RS"/>
              </w:rPr>
              <w:t>Novi ERP</w:t>
            </w:r>
          </w:p>
        </w:tc>
        <w:tc>
          <w:tcPr>
            <w:tcW w:w="1561" w:type="dxa"/>
            <w:vAlign w:val="bottom"/>
          </w:tcPr>
          <w:p w14:paraId="0F0BF88A" w14:textId="2728C348" w:rsidR="00C73776" w:rsidRDefault="00C73776" w:rsidP="00C73776">
            <w:pPr>
              <w:jc w:val="both"/>
              <w:rPr>
                <w:sz w:val="28"/>
                <w:szCs w:val="28"/>
                <w:lang w:val="sr-Latn-RS"/>
              </w:rPr>
            </w:pPr>
            <w:r>
              <w:rPr>
                <w:rFonts w:ascii="Calibri" w:hAnsi="Calibri" w:cs="Calibri"/>
                <w:color w:val="000000"/>
                <w:lang w:val="sr-Latn-RS"/>
              </w:rPr>
              <w:t>0.22</w:t>
            </w:r>
          </w:p>
        </w:tc>
        <w:tc>
          <w:tcPr>
            <w:tcW w:w="2299" w:type="dxa"/>
            <w:vAlign w:val="bottom"/>
          </w:tcPr>
          <w:p w14:paraId="594A7FE7" w14:textId="483882B7" w:rsidR="00C73776" w:rsidRDefault="00C73776" w:rsidP="00C73776">
            <w:pPr>
              <w:jc w:val="both"/>
              <w:rPr>
                <w:sz w:val="28"/>
                <w:szCs w:val="28"/>
                <w:lang w:val="sr-Latn-RS"/>
              </w:rPr>
            </w:pPr>
            <w:r>
              <w:rPr>
                <w:rFonts w:ascii="Calibri" w:hAnsi="Calibri" w:cs="Calibri"/>
                <w:color w:val="000000"/>
              </w:rPr>
              <w:t>0.18</w:t>
            </w:r>
          </w:p>
        </w:tc>
        <w:tc>
          <w:tcPr>
            <w:tcW w:w="1879" w:type="dxa"/>
            <w:vAlign w:val="bottom"/>
          </w:tcPr>
          <w:p w14:paraId="1A199C7C" w14:textId="5D4B7D66" w:rsidR="00C73776" w:rsidRDefault="00C73776" w:rsidP="00C73776">
            <w:pPr>
              <w:jc w:val="both"/>
              <w:rPr>
                <w:sz w:val="28"/>
                <w:szCs w:val="28"/>
                <w:lang w:val="sr-Latn-RS"/>
              </w:rPr>
            </w:pPr>
            <w:r>
              <w:rPr>
                <w:rFonts w:ascii="Calibri" w:hAnsi="Calibri" w:cs="Calibri"/>
                <w:color w:val="000000"/>
              </w:rPr>
              <w:t>0.23</w:t>
            </w:r>
          </w:p>
        </w:tc>
        <w:tc>
          <w:tcPr>
            <w:tcW w:w="1313" w:type="dxa"/>
            <w:vAlign w:val="bottom"/>
          </w:tcPr>
          <w:p w14:paraId="6394F32C" w14:textId="63741A29" w:rsidR="00C73776" w:rsidRDefault="00C73776" w:rsidP="00C73776">
            <w:pPr>
              <w:jc w:val="both"/>
              <w:rPr>
                <w:rFonts w:ascii="Calibri" w:hAnsi="Calibri" w:cs="Calibri"/>
                <w:color w:val="000000"/>
              </w:rPr>
            </w:pPr>
            <w:r>
              <w:rPr>
                <w:rFonts w:ascii="Calibri" w:hAnsi="Calibri" w:cs="Calibri"/>
                <w:color w:val="000000"/>
              </w:rPr>
              <w:t>0.21</w:t>
            </w:r>
          </w:p>
        </w:tc>
      </w:tr>
      <w:tr w:rsidR="00C73776" w14:paraId="75D6E99F" w14:textId="77777777" w:rsidTr="00575DE0">
        <w:tc>
          <w:tcPr>
            <w:tcW w:w="2298" w:type="dxa"/>
          </w:tcPr>
          <w:p w14:paraId="4B56060D" w14:textId="77777777" w:rsidR="00C73776" w:rsidRDefault="00C73776" w:rsidP="00C73776">
            <w:pPr>
              <w:jc w:val="both"/>
              <w:rPr>
                <w:sz w:val="28"/>
                <w:szCs w:val="28"/>
                <w:lang w:val="sr-Latn-RS"/>
              </w:rPr>
            </w:pPr>
            <w:r>
              <w:rPr>
                <w:sz w:val="28"/>
                <w:szCs w:val="28"/>
                <w:lang w:val="sr-Latn-RS"/>
              </w:rPr>
              <w:t>Autsorsovanje</w:t>
            </w:r>
          </w:p>
          <w:p w14:paraId="3E330E91" w14:textId="77777777" w:rsidR="00C73776" w:rsidRDefault="00C73776" w:rsidP="00C73776">
            <w:pPr>
              <w:jc w:val="both"/>
              <w:rPr>
                <w:sz w:val="28"/>
                <w:szCs w:val="28"/>
                <w:lang w:val="sr-Latn-RS"/>
              </w:rPr>
            </w:pPr>
            <w:r>
              <w:rPr>
                <w:sz w:val="28"/>
                <w:szCs w:val="28"/>
                <w:lang w:val="sr-Latn-RS"/>
              </w:rPr>
              <w:t>računovodstvenih</w:t>
            </w:r>
          </w:p>
          <w:p w14:paraId="47C2B574" w14:textId="77777777" w:rsidR="00C73776" w:rsidRDefault="00C73776" w:rsidP="00C73776">
            <w:pPr>
              <w:jc w:val="both"/>
              <w:rPr>
                <w:sz w:val="28"/>
                <w:szCs w:val="28"/>
                <w:lang w:val="sr-Latn-RS"/>
              </w:rPr>
            </w:pPr>
            <w:r>
              <w:rPr>
                <w:sz w:val="28"/>
                <w:szCs w:val="28"/>
                <w:lang w:val="sr-Latn-RS"/>
              </w:rPr>
              <w:t>usluga</w:t>
            </w:r>
          </w:p>
        </w:tc>
        <w:tc>
          <w:tcPr>
            <w:tcW w:w="1561" w:type="dxa"/>
            <w:vAlign w:val="bottom"/>
          </w:tcPr>
          <w:p w14:paraId="13B808BF" w14:textId="762C0D52" w:rsidR="00C73776" w:rsidRDefault="00C73776" w:rsidP="00C73776">
            <w:pPr>
              <w:jc w:val="both"/>
              <w:rPr>
                <w:sz w:val="28"/>
                <w:szCs w:val="28"/>
                <w:lang w:val="sr-Latn-RS"/>
              </w:rPr>
            </w:pPr>
            <w:r>
              <w:rPr>
                <w:rFonts w:ascii="Calibri" w:hAnsi="Calibri" w:cs="Calibri"/>
                <w:color w:val="000000"/>
                <w:lang w:val="sr-Latn-RS"/>
              </w:rPr>
              <w:t>0.11</w:t>
            </w:r>
          </w:p>
        </w:tc>
        <w:tc>
          <w:tcPr>
            <w:tcW w:w="2299" w:type="dxa"/>
            <w:vAlign w:val="bottom"/>
          </w:tcPr>
          <w:p w14:paraId="1634468E" w14:textId="3242C03C" w:rsidR="00C73776" w:rsidRDefault="00C73776" w:rsidP="00C73776">
            <w:pPr>
              <w:jc w:val="both"/>
              <w:rPr>
                <w:sz w:val="28"/>
                <w:szCs w:val="28"/>
                <w:lang w:val="sr-Latn-RS"/>
              </w:rPr>
            </w:pPr>
            <w:r>
              <w:rPr>
                <w:rFonts w:ascii="Calibri" w:hAnsi="Calibri" w:cs="Calibri"/>
                <w:color w:val="000000"/>
                <w:lang w:val="sr-Latn-RS"/>
              </w:rPr>
              <w:t>0.09</w:t>
            </w:r>
          </w:p>
        </w:tc>
        <w:tc>
          <w:tcPr>
            <w:tcW w:w="1879" w:type="dxa"/>
            <w:vAlign w:val="bottom"/>
          </w:tcPr>
          <w:p w14:paraId="6E836DC8" w14:textId="29D46BAE" w:rsidR="00C73776" w:rsidRDefault="00C73776" w:rsidP="00C73776">
            <w:pPr>
              <w:jc w:val="both"/>
              <w:rPr>
                <w:sz w:val="28"/>
                <w:szCs w:val="28"/>
                <w:lang w:val="sr-Latn-RS"/>
              </w:rPr>
            </w:pPr>
            <w:r>
              <w:rPr>
                <w:rFonts w:ascii="Calibri" w:hAnsi="Calibri" w:cs="Calibri"/>
                <w:color w:val="000000"/>
                <w:lang w:val="sr-Latn-RS"/>
              </w:rPr>
              <w:t>0.09</w:t>
            </w:r>
          </w:p>
        </w:tc>
        <w:tc>
          <w:tcPr>
            <w:tcW w:w="1313" w:type="dxa"/>
            <w:vAlign w:val="bottom"/>
          </w:tcPr>
          <w:p w14:paraId="43177456" w14:textId="3B64EBB8" w:rsidR="00C73776" w:rsidRDefault="00C73776" w:rsidP="00C73776">
            <w:pPr>
              <w:jc w:val="both"/>
              <w:rPr>
                <w:rFonts w:ascii="Calibri" w:hAnsi="Calibri" w:cs="Calibri"/>
                <w:color w:val="000000"/>
                <w:lang w:val="sr-Latn-RS"/>
              </w:rPr>
            </w:pPr>
            <w:r>
              <w:rPr>
                <w:rFonts w:ascii="Calibri" w:hAnsi="Calibri" w:cs="Calibri"/>
                <w:color w:val="000000"/>
              </w:rPr>
              <w:t>0.10</w:t>
            </w:r>
          </w:p>
        </w:tc>
      </w:tr>
      <w:tr w:rsidR="00C73776" w14:paraId="1C66588F" w14:textId="77777777" w:rsidTr="00575DE0">
        <w:tc>
          <w:tcPr>
            <w:tcW w:w="2298" w:type="dxa"/>
          </w:tcPr>
          <w:p w14:paraId="50CD658F" w14:textId="77777777" w:rsidR="00C73776" w:rsidRDefault="00C73776" w:rsidP="00C73776">
            <w:pPr>
              <w:jc w:val="both"/>
              <w:rPr>
                <w:sz w:val="28"/>
                <w:szCs w:val="28"/>
                <w:lang w:val="sr-Latn-RS"/>
              </w:rPr>
            </w:pPr>
            <w:r>
              <w:rPr>
                <w:sz w:val="28"/>
                <w:szCs w:val="28"/>
                <w:lang w:val="sr-Latn-RS"/>
              </w:rPr>
              <w:t>Marketing kampanja</w:t>
            </w:r>
          </w:p>
        </w:tc>
        <w:tc>
          <w:tcPr>
            <w:tcW w:w="1561" w:type="dxa"/>
            <w:vAlign w:val="bottom"/>
          </w:tcPr>
          <w:p w14:paraId="72BDEEE5" w14:textId="71746BED" w:rsidR="00C73776" w:rsidRDefault="00C73776" w:rsidP="00C73776">
            <w:pPr>
              <w:jc w:val="both"/>
              <w:rPr>
                <w:sz w:val="28"/>
                <w:szCs w:val="28"/>
                <w:lang w:val="sr-Latn-RS"/>
              </w:rPr>
            </w:pPr>
            <w:r>
              <w:rPr>
                <w:rFonts w:ascii="Calibri" w:hAnsi="Calibri" w:cs="Calibri"/>
                <w:color w:val="000000"/>
              </w:rPr>
              <w:t>0.67</w:t>
            </w:r>
          </w:p>
        </w:tc>
        <w:tc>
          <w:tcPr>
            <w:tcW w:w="2299" w:type="dxa"/>
            <w:vAlign w:val="bottom"/>
          </w:tcPr>
          <w:p w14:paraId="7B82C01F" w14:textId="082DDB63" w:rsidR="00C73776" w:rsidRDefault="00C73776" w:rsidP="00C73776">
            <w:pPr>
              <w:jc w:val="both"/>
              <w:rPr>
                <w:sz w:val="28"/>
                <w:szCs w:val="28"/>
                <w:lang w:val="sr-Latn-RS"/>
              </w:rPr>
            </w:pPr>
            <w:r>
              <w:rPr>
                <w:rFonts w:ascii="Calibri" w:hAnsi="Calibri" w:cs="Calibri"/>
                <w:color w:val="000000"/>
              </w:rPr>
              <w:t>0.73</w:t>
            </w:r>
          </w:p>
        </w:tc>
        <w:tc>
          <w:tcPr>
            <w:tcW w:w="1879" w:type="dxa"/>
            <w:vAlign w:val="bottom"/>
          </w:tcPr>
          <w:p w14:paraId="62116C0E" w14:textId="3524A43C" w:rsidR="00C73776" w:rsidRDefault="00C73776" w:rsidP="00C73776">
            <w:pPr>
              <w:jc w:val="both"/>
              <w:rPr>
                <w:sz w:val="28"/>
                <w:szCs w:val="28"/>
                <w:lang w:val="sr-Latn-RS"/>
              </w:rPr>
            </w:pPr>
            <w:r>
              <w:rPr>
                <w:rFonts w:ascii="Calibri" w:hAnsi="Calibri" w:cs="Calibri"/>
                <w:color w:val="000000"/>
              </w:rPr>
              <w:t>0.69</w:t>
            </w:r>
          </w:p>
        </w:tc>
        <w:tc>
          <w:tcPr>
            <w:tcW w:w="1313" w:type="dxa"/>
            <w:vAlign w:val="bottom"/>
          </w:tcPr>
          <w:p w14:paraId="516B4C99" w14:textId="503F1BC3" w:rsidR="00C73776" w:rsidRDefault="00C73776" w:rsidP="00C73776">
            <w:pPr>
              <w:jc w:val="both"/>
              <w:rPr>
                <w:rFonts w:ascii="Calibri" w:hAnsi="Calibri" w:cs="Calibri"/>
                <w:color w:val="000000"/>
              </w:rPr>
            </w:pPr>
            <w:r>
              <w:rPr>
                <w:rFonts w:ascii="Calibri" w:hAnsi="Calibri" w:cs="Calibri"/>
                <w:color w:val="000000"/>
              </w:rPr>
              <w:t>0.69</w:t>
            </w:r>
          </w:p>
        </w:tc>
      </w:tr>
    </w:tbl>
    <w:p w14:paraId="1D602AA9" w14:textId="77777777" w:rsidR="00B7065C" w:rsidRDefault="00B7065C" w:rsidP="00B7065C">
      <w:pPr>
        <w:rPr>
          <w:sz w:val="28"/>
          <w:szCs w:val="28"/>
          <w:lang w:val="sr-Latn-RS"/>
        </w:rPr>
      </w:pPr>
    </w:p>
    <w:p w14:paraId="22F5A766" w14:textId="77777777" w:rsidR="00B7065C" w:rsidRDefault="00B7065C" w:rsidP="00B7065C">
      <w:pPr>
        <w:rPr>
          <w:sz w:val="28"/>
          <w:szCs w:val="28"/>
          <w:lang w:val="sr-Latn-RS"/>
        </w:rPr>
      </w:pPr>
    </w:p>
    <w:p w14:paraId="4523B76A" w14:textId="06F2D947" w:rsidR="00B7065C" w:rsidRDefault="00B7065C" w:rsidP="00B7065C">
      <w:pPr>
        <w:rPr>
          <w:rFonts w:eastAsiaTheme="minorEastAsia"/>
          <w:sz w:val="28"/>
          <w:szCs w:val="28"/>
          <w:lang w:val="sr-Latn-RS"/>
        </w:rPr>
      </w:pPr>
      <w:r>
        <w:rPr>
          <w:sz w:val="28"/>
          <w:szCs w:val="28"/>
          <w:lang w:val="sr-Latn-RS"/>
        </w:rPr>
        <w:t xml:space="preserve">Određivanje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matrice poređenja projekata, sa aspekta kriterijuma </w:t>
      </w:r>
      <w:r>
        <w:rPr>
          <w:sz w:val="28"/>
          <w:szCs w:val="28"/>
          <w:lang w:val="sr-Latn-RS"/>
        </w:rPr>
        <w:t>„</w:t>
      </w:r>
      <w:r w:rsidR="00054447">
        <w:rPr>
          <w:sz w:val="28"/>
          <w:szCs w:val="28"/>
          <w:lang w:val="sr-Latn-RS"/>
        </w:rPr>
        <w:t>Povraćaj investicije - ROI</w:t>
      </w:r>
      <w:r>
        <w:rPr>
          <w:sz w:val="28"/>
          <w:szCs w:val="28"/>
          <w:lang w:val="sr-Latn-RS"/>
        </w:rPr>
        <w:t>“</w:t>
      </w:r>
      <w:r>
        <w:rPr>
          <w:rFonts w:eastAsiaTheme="minorEastAsia"/>
          <w:sz w:val="28"/>
          <w:szCs w:val="28"/>
          <w:lang w:val="sr-Latn-RS"/>
        </w:rPr>
        <w:t xml:space="preserve"> :</w:t>
      </w:r>
    </w:p>
    <w:tbl>
      <w:tblPr>
        <w:tblStyle w:val="TableGrid"/>
        <w:tblW w:w="0" w:type="auto"/>
        <w:tblLook w:val="04A0" w:firstRow="1" w:lastRow="0" w:firstColumn="1" w:lastColumn="0" w:noHBand="0" w:noVBand="1"/>
      </w:tblPr>
      <w:tblGrid>
        <w:gridCol w:w="2258"/>
        <w:gridCol w:w="1405"/>
        <w:gridCol w:w="2257"/>
        <w:gridCol w:w="1391"/>
        <w:gridCol w:w="621"/>
        <w:gridCol w:w="1418"/>
      </w:tblGrid>
      <w:tr w:rsidR="00B7065C" w14:paraId="6EDD36DE" w14:textId="77777777" w:rsidTr="00575DE0">
        <w:tc>
          <w:tcPr>
            <w:tcW w:w="2258" w:type="dxa"/>
            <w:tcBorders>
              <w:top w:val="single" w:sz="4" w:space="0" w:color="auto"/>
            </w:tcBorders>
          </w:tcPr>
          <w:p w14:paraId="064042AA" w14:textId="7943C9EA" w:rsidR="00B7065C" w:rsidRDefault="00E75DC1" w:rsidP="00575DE0">
            <w:pPr>
              <w:jc w:val="both"/>
              <w:rPr>
                <w:sz w:val="28"/>
                <w:szCs w:val="28"/>
                <w:lang w:val="sr-Latn-RS"/>
              </w:rPr>
            </w:pPr>
            <w:r>
              <w:rPr>
                <w:sz w:val="28"/>
                <w:szCs w:val="28"/>
                <w:lang w:val="sr-Latn-RS"/>
              </w:rPr>
              <w:t>Povraćaj investicije - ROI</w:t>
            </w:r>
          </w:p>
        </w:tc>
        <w:tc>
          <w:tcPr>
            <w:tcW w:w="1405" w:type="dxa"/>
            <w:tcBorders>
              <w:top w:val="single" w:sz="4" w:space="0" w:color="auto"/>
            </w:tcBorders>
          </w:tcPr>
          <w:p w14:paraId="6A4A2F79" w14:textId="77777777" w:rsidR="00B7065C" w:rsidRDefault="00B7065C" w:rsidP="00575DE0">
            <w:pPr>
              <w:jc w:val="both"/>
              <w:rPr>
                <w:sz w:val="28"/>
                <w:szCs w:val="28"/>
                <w:lang w:val="sr-Latn-RS"/>
              </w:rPr>
            </w:pPr>
            <w:r>
              <w:rPr>
                <w:sz w:val="28"/>
                <w:szCs w:val="28"/>
                <w:lang w:val="sr-Latn-RS"/>
              </w:rPr>
              <w:t>Novi ERP</w:t>
            </w:r>
          </w:p>
        </w:tc>
        <w:tc>
          <w:tcPr>
            <w:tcW w:w="2257" w:type="dxa"/>
            <w:tcBorders>
              <w:top w:val="single" w:sz="4" w:space="0" w:color="auto"/>
            </w:tcBorders>
          </w:tcPr>
          <w:p w14:paraId="3B0C2C3E" w14:textId="77777777" w:rsidR="00B7065C" w:rsidRDefault="00B7065C" w:rsidP="00575DE0">
            <w:pPr>
              <w:jc w:val="both"/>
              <w:rPr>
                <w:sz w:val="28"/>
                <w:szCs w:val="28"/>
                <w:lang w:val="sr-Latn-RS"/>
              </w:rPr>
            </w:pPr>
            <w:r>
              <w:rPr>
                <w:sz w:val="28"/>
                <w:szCs w:val="28"/>
                <w:lang w:val="sr-Latn-RS"/>
              </w:rPr>
              <w:t>Autsorsovanje</w:t>
            </w:r>
          </w:p>
          <w:p w14:paraId="5D0A26F4" w14:textId="77777777" w:rsidR="00B7065C" w:rsidRDefault="00B7065C" w:rsidP="00575DE0">
            <w:pPr>
              <w:jc w:val="both"/>
              <w:rPr>
                <w:sz w:val="28"/>
                <w:szCs w:val="28"/>
                <w:lang w:val="sr-Latn-RS"/>
              </w:rPr>
            </w:pPr>
            <w:r>
              <w:rPr>
                <w:sz w:val="28"/>
                <w:szCs w:val="28"/>
                <w:lang w:val="sr-Latn-RS"/>
              </w:rPr>
              <w:t>računovodstvenih</w:t>
            </w:r>
          </w:p>
          <w:p w14:paraId="69855613" w14:textId="77777777" w:rsidR="00B7065C" w:rsidRDefault="00B7065C" w:rsidP="00575DE0">
            <w:pPr>
              <w:jc w:val="both"/>
              <w:rPr>
                <w:sz w:val="28"/>
                <w:szCs w:val="28"/>
                <w:lang w:val="sr-Latn-RS"/>
              </w:rPr>
            </w:pPr>
            <w:r>
              <w:rPr>
                <w:sz w:val="28"/>
                <w:szCs w:val="28"/>
                <w:lang w:val="sr-Latn-RS"/>
              </w:rPr>
              <w:t>usluga</w:t>
            </w:r>
          </w:p>
        </w:tc>
        <w:tc>
          <w:tcPr>
            <w:tcW w:w="1391" w:type="dxa"/>
            <w:tcBorders>
              <w:top w:val="single" w:sz="4" w:space="0" w:color="auto"/>
              <w:right w:val="single" w:sz="4" w:space="0" w:color="auto"/>
            </w:tcBorders>
          </w:tcPr>
          <w:p w14:paraId="3B440546" w14:textId="77777777" w:rsidR="00B7065C" w:rsidRDefault="00B7065C" w:rsidP="00575DE0">
            <w:pPr>
              <w:jc w:val="both"/>
              <w:rPr>
                <w:sz w:val="28"/>
                <w:szCs w:val="28"/>
                <w:lang w:val="sr-Latn-RS"/>
              </w:rPr>
            </w:pPr>
            <w:r>
              <w:rPr>
                <w:sz w:val="28"/>
                <w:szCs w:val="28"/>
                <w:lang w:val="sr-Latn-RS"/>
              </w:rPr>
              <w:t>Marketing kampanja</w:t>
            </w:r>
          </w:p>
        </w:tc>
        <w:tc>
          <w:tcPr>
            <w:tcW w:w="621" w:type="dxa"/>
            <w:tcBorders>
              <w:top w:val="nil"/>
              <w:left w:val="single" w:sz="4" w:space="0" w:color="auto"/>
              <w:bottom w:val="nil"/>
              <w:right w:val="single" w:sz="4" w:space="0" w:color="auto"/>
            </w:tcBorders>
          </w:tcPr>
          <w:p w14:paraId="3B8B1743" w14:textId="77777777" w:rsidR="00B7065C" w:rsidRDefault="00B7065C" w:rsidP="00575DE0">
            <w:pPr>
              <w:jc w:val="both"/>
              <w:rPr>
                <w:sz w:val="28"/>
                <w:szCs w:val="28"/>
                <w:lang w:val="sr-Latn-RS"/>
              </w:rPr>
            </w:pPr>
          </w:p>
        </w:tc>
        <w:tc>
          <w:tcPr>
            <w:tcW w:w="1418" w:type="dxa"/>
            <w:tcBorders>
              <w:top w:val="single" w:sz="4" w:space="0" w:color="auto"/>
              <w:left w:val="single" w:sz="4" w:space="0" w:color="auto"/>
            </w:tcBorders>
          </w:tcPr>
          <w:p w14:paraId="62082E18" w14:textId="77777777" w:rsidR="00B7065C" w:rsidRDefault="00B7065C" w:rsidP="00575DE0">
            <w:pPr>
              <w:jc w:val="both"/>
              <w:rPr>
                <w:sz w:val="28"/>
                <w:szCs w:val="28"/>
                <w:lang w:val="sr-Latn-RS"/>
              </w:rPr>
            </w:pPr>
            <w:r>
              <w:rPr>
                <w:sz w:val="28"/>
                <w:szCs w:val="28"/>
                <w:lang w:val="sr-Latn-RS"/>
              </w:rPr>
              <w:t>Značaj projekta</w:t>
            </w:r>
          </w:p>
        </w:tc>
      </w:tr>
      <w:tr w:rsidR="004A7CB1" w14:paraId="2930E95B" w14:textId="77777777" w:rsidTr="00575DE0">
        <w:tc>
          <w:tcPr>
            <w:tcW w:w="2258" w:type="dxa"/>
          </w:tcPr>
          <w:p w14:paraId="378ECEEC" w14:textId="77777777" w:rsidR="004A7CB1" w:rsidRDefault="004A7CB1" w:rsidP="004A7CB1">
            <w:pPr>
              <w:jc w:val="both"/>
              <w:rPr>
                <w:sz w:val="28"/>
                <w:szCs w:val="28"/>
                <w:lang w:val="sr-Latn-RS"/>
              </w:rPr>
            </w:pPr>
            <w:r>
              <w:rPr>
                <w:sz w:val="28"/>
                <w:szCs w:val="28"/>
                <w:lang w:val="sr-Latn-RS"/>
              </w:rPr>
              <w:t>Novi ERP</w:t>
            </w:r>
          </w:p>
        </w:tc>
        <w:tc>
          <w:tcPr>
            <w:tcW w:w="1405" w:type="dxa"/>
          </w:tcPr>
          <w:p w14:paraId="7CA4F957" w14:textId="4A40BEEB" w:rsidR="004A7CB1" w:rsidRDefault="004A7CB1" w:rsidP="004A7CB1">
            <w:pPr>
              <w:jc w:val="both"/>
              <w:rPr>
                <w:sz w:val="28"/>
                <w:szCs w:val="28"/>
                <w:lang w:val="sr-Latn-RS"/>
              </w:rPr>
            </w:pPr>
            <w:r>
              <w:rPr>
                <w:sz w:val="28"/>
                <w:szCs w:val="28"/>
                <w:lang w:val="sr-Latn-RS"/>
              </w:rPr>
              <w:t>1</w:t>
            </w:r>
          </w:p>
        </w:tc>
        <w:tc>
          <w:tcPr>
            <w:tcW w:w="2257" w:type="dxa"/>
          </w:tcPr>
          <w:p w14:paraId="5FFE74FE" w14:textId="774C39E2" w:rsidR="004A7CB1" w:rsidRDefault="004A7CB1" w:rsidP="004A7CB1">
            <w:pPr>
              <w:jc w:val="both"/>
              <w:rPr>
                <w:sz w:val="28"/>
                <w:szCs w:val="28"/>
                <w:lang w:val="sr-Latn-RS"/>
              </w:rPr>
            </w:pPr>
            <w:r>
              <w:rPr>
                <w:sz w:val="28"/>
                <w:szCs w:val="28"/>
                <w:lang w:val="sr-Latn-RS"/>
              </w:rPr>
              <w:t>2</w:t>
            </w:r>
          </w:p>
        </w:tc>
        <w:tc>
          <w:tcPr>
            <w:tcW w:w="1391" w:type="dxa"/>
            <w:tcBorders>
              <w:right w:val="single" w:sz="4" w:space="0" w:color="auto"/>
            </w:tcBorders>
          </w:tcPr>
          <w:p w14:paraId="3FDB0DD0" w14:textId="67968DF1" w:rsidR="004A7CB1" w:rsidRDefault="004A7CB1" w:rsidP="004A7CB1">
            <w:pPr>
              <w:jc w:val="both"/>
              <w:rPr>
                <w:sz w:val="28"/>
                <w:szCs w:val="28"/>
                <w:lang w:val="sr-Latn-RS"/>
              </w:rPr>
            </w:pPr>
            <w:r>
              <w:rPr>
                <w:sz w:val="28"/>
                <w:szCs w:val="28"/>
                <w:lang w:val="sr-Latn-RS"/>
              </w:rPr>
              <w:t>1/3</w:t>
            </w:r>
          </w:p>
        </w:tc>
        <w:tc>
          <w:tcPr>
            <w:tcW w:w="621" w:type="dxa"/>
            <w:tcBorders>
              <w:top w:val="nil"/>
              <w:left w:val="single" w:sz="4" w:space="0" w:color="auto"/>
              <w:bottom w:val="nil"/>
              <w:right w:val="single" w:sz="4" w:space="0" w:color="auto"/>
            </w:tcBorders>
          </w:tcPr>
          <w:p w14:paraId="51ADC0B9" w14:textId="77777777" w:rsidR="004A7CB1" w:rsidRDefault="004A7CB1" w:rsidP="004A7CB1">
            <w:pPr>
              <w:jc w:val="center"/>
              <w:rPr>
                <w:sz w:val="28"/>
                <w:szCs w:val="28"/>
                <w:lang w:val="sr-Latn-RS"/>
              </w:rPr>
            </w:pPr>
            <w:r>
              <w:rPr>
                <w:sz w:val="28"/>
                <w:szCs w:val="28"/>
                <w:lang w:val="sr-Latn-RS"/>
              </w:rPr>
              <w:t>*</w:t>
            </w:r>
          </w:p>
        </w:tc>
        <w:tc>
          <w:tcPr>
            <w:tcW w:w="1418" w:type="dxa"/>
            <w:tcBorders>
              <w:left w:val="single" w:sz="4" w:space="0" w:color="auto"/>
            </w:tcBorders>
            <w:vAlign w:val="bottom"/>
          </w:tcPr>
          <w:p w14:paraId="11C76315" w14:textId="06765C6C" w:rsidR="004A7CB1" w:rsidRDefault="004A7CB1" w:rsidP="004A7CB1">
            <w:pPr>
              <w:jc w:val="both"/>
              <w:rPr>
                <w:sz w:val="28"/>
                <w:szCs w:val="28"/>
                <w:lang w:val="sr-Latn-RS"/>
              </w:rPr>
            </w:pPr>
            <w:r>
              <w:rPr>
                <w:rFonts w:ascii="Calibri" w:hAnsi="Calibri" w:cs="Calibri"/>
                <w:color w:val="000000"/>
              </w:rPr>
              <w:t>0.21</w:t>
            </w:r>
          </w:p>
        </w:tc>
      </w:tr>
      <w:tr w:rsidR="004A7CB1" w14:paraId="5FD210EE" w14:textId="77777777" w:rsidTr="00575DE0">
        <w:tc>
          <w:tcPr>
            <w:tcW w:w="2258" w:type="dxa"/>
          </w:tcPr>
          <w:p w14:paraId="547521E6" w14:textId="77777777" w:rsidR="004A7CB1" w:rsidRDefault="004A7CB1" w:rsidP="004A7CB1">
            <w:pPr>
              <w:jc w:val="both"/>
              <w:rPr>
                <w:sz w:val="28"/>
                <w:szCs w:val="28"/>
                <w:lang w:val="sr-Latn-RS"/>
              </w:rPr>
            </w:pPr>
            <w:r>
              <w:rPr>
                <w:sz w:val="28"/>
                <w:szCs w:val="28"/>
                <w:lang w:val="sr-Latn-RS"/>
              </w:rPr>
              <w:t>Autsorsovanje</w:t>
            </w:r>
          </w:p>
          <w:p w14:paraId="2CA2463A" w14:textId="77777777" w:rsidR="004A7CB1" w:rsidRDefault="004A7CB1" w:rsidP="004A7CB1">
            <w:pPr>
              <w:jc w:val="both"/>
              <w:rPr>
                <w:sz w:val="28"/>
                <w:szCs w:val="28"/>
                <w:lang w:val="sr-Latn-RS"/>
              </w:rPr>
            </w:pPr>
            <w:r>
              <w:rPr>
                <w:sz w:val="28"/>
                <w:szCs w:val="28"/>
                <w:lang w:val="sr-Latn-RS"/>
              </w:rPr>
              <w:t>računovodstvenih</w:t>
            </w:r>
          </w:p>
          <w:p w14:paraId="686CF875" w14:textId="77777777" w:rsidR="004A7CB1" w:rsidRDefault="004A7CB1" w:rsidP="004A7CB1">
            <w:pPr>
              <w:jc w:val="both"/>
              <w:rPr>
                <w:sz w:val="28"/>
                <w:szCs w:val="28"/>
                <w:lang w:val="sr-Latn-RS"/>
              </w:rPr>
            </w:pPr>
            <w:r>
              <w:rPr>
                <w:sz w:val="28"/>
                <w:szCs w:val="28"/>
                <w:lang w:val="sr-Latn-RS"/>
              </w:rPr>
              <w:t>usluga</w:t>
            </w:r>
          </w:p>
        </w:tc>
        <w:tc>
          <w:tcPr>
            <w:tcW w:w="1405" w:type="dxa"/>
          </w:tcPr>
          <w:p w14:paraId="37849518" w14:textId="70BD4866" w:rsidR="004A7CB1" w:rsidRDefault="004A7CB1" w:rsidP="004A7CB1">
            <w:pPr>
              <w:jc w:val="both"/>
              <w:rPr>
                <w:sz w:val="28"/>
                <w:szCs w:val="28"/>
                <w:lang w:val="sr-Latn-RS"/>
              </w:rPr>
            </w:pPr>
            <w:r>
              <w:rPr>
                <w:sz w:val="28"/>
                <w:szCs w:val="28"/>
                <w:lang w:val="sr-Latn-RS"/>
              </w:rPr>
              <w:t>1/2</w:t>
            </w:r>
          </w:p>
        </w:tc>
        <w:tc>
          <w:tcPr>
            <w:tcW w:w="2257" w:type="dxa"/>
          </w:tcPr>
          <w:p w14:paraId="74588578" w14:textId="22409F6B" w:rsidR="004A7CB1" w:rsidRDefault="004A7CB1" w:rsidP="004A7CB1">
            <w:pPr>
              <w:jc w:val="both"/>
              <w:rPr>
                <w:sz w:val="28"/>
                <w:szCs w:val="28"/>
                <w:lang w:val="sr-Latn-RS"/>
              </w:rPr>
            </w:pPr>
            <w:r>
              <w:rPr>
                <w:sz w:val="28"/>
                <w:szCs w:val="28"/>
                <w:lang w:val="sr-Latn-RS"/>
              </w:rPr>
              <w:t>1</w:t>
            </w:r>
          </w:p>
        </w:tc>
        <w:tc>
          <w:tcPr>
            <w:tcW w:w="1391" w:type="dxa"/>
            <w:tcBorders>
              <w:right w:val="single" w:sz="4" w:space="0" w:color="auto"/>
            </w:tcBorders>
          </w:tcPr>
          <w:p w14:paraId="03053EF0" w14:textId="754FD6F5" w:rsidR="004A7CB1" w:rsidRDefault="004A7CB1" w:rsidP="004A7CB1">
            <w:pPr>
              <w:jc w:val="both"/>
              <w:rPr>
                <w:sz w:val="28"/>
                <w:szCs w:val="28"/>
                <w:lang w:val="sr-Latn-RS"/>
              </w:rPr>
            </w:pPr>
            <w:r>
              <w:rPr>
                <w:sz w:val="28"/>
                <w:szCs w:val="28"/>
                <w:lang w:val="sr-Latn-RS"/>
              </w:rPr>
              <w:t>1/8</w:t>
            </w:r>
          </w:p>
        </w:tc>
        <w:tc>
          <w:tcPr>
            <w:tcW w:w="621" w:type="dxa"/>
            <w:tcBorders>
              <w:top w:val="nil"/>
              <w:left w:val="single" w:sz="4" w:space="0" w:color="auto"/>
              <w:bottom w:val="nil"/>
              <w:right w:val="single" w:sz="4" w:space="0" w:color="auto"/>
            </w:tcBorders>
          </w:tcPr>
          <w:p w14:paraId="7B4C37DA" w14:textId="77777777" w:rsidR="004A7CB1" w:rsidRDefault="004A7CB1" w:rsidP="004A7CB1">
            <w:pPr>
              <w:jc w:val="both"/>
              <w:rPr>
                <w:sz w:val="28"/>
                <w:szCs w:val="28"/>
                <w:lang w:val="sr-Latn-RS"/>
              </w:rPr>
            </w:pPr>
          </w:p>
        </w:tc>
        <w:tc>
          <w:tcPr>
            <w:tcW w:w="1418" w:type="dxa"/>
            <w:tcBorders>
              <w:left w:val="single" w:sz="4" w:space="0" w:color="auto"/>
            </w:tcBorders>
            <w:vAlign w:val="bottom"/>
          </w:tcPr>
          <w:p w14:paraId="3607AF05" w14:textId="570C6DCA" w:rsidR="004A7CB1" w:rsidRDefault="004A7CB1" w:rsidP="004A7CB1">
            <w:pPr>
              <w:jc w:val="both"/>
              <w:rPr>
                <w:sz w:val="28"/>
                <w:szCs w:val="28"/>
                <w:lang w:val="sr-Latn-RS"/>
              </w:rPr>
            </w:pPr>
            <w:r>
              <w:rPr>
                <w:rFonts w:ascii="Calibri" w:hAnsi="Calibri" w:cs="Calibri"/>
                <w:color w:val="000000"/>
              </w:rPr>
              <w:t>0.10</w:t>
            </w:r>
          </w:p>
        </w:tc>
      </w:tr>
      <w:tr w:rsidR="004A7CB1" w14:paraId="57EC21C9" w14:textId="77777777" w:rsidTr="00575DE0">
        <w:tc>
          <w:tcPr>
            <w:tcW w:w="2258" w:type="dxa"/>
          </w:tcPr>
          <w:p w14:paraId="18E06A8E" w14:textId="77777777" w:rsidR="004A7CB1" w:rsidRDefault="004A7CB1" w:rsidP="004A7CB1">
            <w:pPr>
              <w:jc w:val="both"/>
              <w:rPr>
                <w:sz w:val="28"/>
                <w:szCs w:val="28"/>
                <w:lang w:val="sr-Latn-RS"/>
              </w:rPr>
            </w:pPr>
            <w:r>
              <w:rPr>
                <w:sz w:val="28"/>
                <w:szCs w:val="28"/>
                <w:lang w:val="sr-Latn-RS"/>
              </w:rPr>
              <w:t>Marketing kampanja</w:t>
            </w:r>
          </w:p>
        </w:tc>
        <w:tc>
          <w:tcPr>
            <w:tcW w:w="1405" w:type="dxa"/>
          </w:tcPr>
          <w:p w14:paraId="7464993B" w14:textId="102CCFC5" w:rsidR="004A7CB1" w:rsidRDefault="004A7CB1" w:rsidP="004A7CB1">
            <w:pPr>
              <w:jc w:val="both"/>
              <w:rPr>
                <w:sz w:val="28"/>
                <w:szCs w:val="28"/>
                <w:lang w:val="sr-Latn-RS"/>
              </w:rPr>
            </w:pPr>
            <w:r>
              <w:rPr>
                <w:sz w:val="28"/>
                <w:szCs w:val="28"/>
                <w:lang w:val="sr-Latn-RS"/>
              </w:rPr>
              <w:t>3</w:t>
            </w:r>
          </w:p>
        </w:tc>
        <w:tc>
          <w:tcPr>
            <w:tcW w:w="2257" w:type="dxa"/>
          </w:tcPr>
          <w:p w14:paraId="52576FDB" w14:textId="792FB8E5" w:rsidR="004A7CB1" w:rsidRDefault="004A7CB1" w:rsidP="004A7CB1">
            <w:pPr>
              <w:jc w:val="both"/>
              <w:rPr>
                <w:sz w:val="28"/>
                <w:szCs w:val="28"/>
                <w:lang w:val="sr-Latn-RS"/>
              </w:rPr>
            </w:pPr>
            <w:r>
              <w:rPr>
                <w:sz w:val="28"/>
                <w:szCs w:val="28"/>
                <w:lang w:val="sr-Latn-RS"/>
              </w:rPr>
              <w:t>8</w:t>
            </w:r>
          </w:p>
        </w:tc>
        <w:tc>
          <w:tcPr>
            <w:tcW w:w="1391" w:type="dxa"/>
            <w:tcBorders>
              <w:right w:val="single" w:sz="4" w:space="0" w:color="auto"/>
            </w:tcBorders>
          </w:tcPr>
          <w:p w14:paraId="7F6B1579" w14:textId="2934C9CA" w:rsidR="004A7CB1" w:rsidRDefault="004A7CB1" w:rsidP="004A7CB1">
            <w:pPr>
              <w:jc w:val="both"/>
              <w:rPr>
                <w:sz w:val="28"/>
                <w:szCs w:val="28"/>
                <w:lang w:val="sr-Latn-RS"/>
              </w:rPr>
            </w:pPr>
            <w:r>
              <w:rPr>
                <w:sz w:val="28"/>
                <w:szCs w:val="28"/>
                <w:lang w:val="sr-Latn-RS"/>
              </w:rPr>
              <w:t>1</w:t>
            </w:r>
          </w:p>
        </w:tc>
        <w:tc>
          <w:tcPr>
            <w:tcW w:w="621" w:type="dxa"/>
            <w:tcBorders>
              <w:top w:val="nil"/>
              <w:left w:val="single" w:sz="4" w:space="0" w:color="auto"/>
              <w:bottom w:val="nil"/>
              <w:right w:val="single" w:sz="4" w:space="0" w:color="auto"/>
            </w:tcBorders>
          </w:tcPr>
          <w:p w14:paraId="4A23B8E5" w14:textId="77777777" w:rsidR="004A7CB1" w:rsidRDefault="004A7CB1" w:rsidP="004A7CB1">
            <w:pPr>
              <w:jc w:val="both"/>
              <w:rPr>
                <w:sz w:val="28"/>
                <w:szCs w:val="28"/>
                <w:lang w:val="sr-Latn-RS"/>
              </w:rPr>
            </w:pPr>
          </w:p>
        </w:tc>
        <w:tc>
          <w:tcPr>
            <w:tcW w:w="1418" w:type="dxa"/>
            <w:tcBorders>
              <w:left w:val="single" w:sz="4" w:space="0" w:color="auto"/>
            </w:tcBorders>
            <w:vAlign w:val="bottom"/>
          </w:tcPr>
          <w:p w14:paraId="5778FF6F" w14:textId="3882F528" w:rsidR="004A7CB1" w:rsidRDefault="004A7CB1" w:rsidP="004A7CB1">
            <w:pPr>
              <w:jc w:val="both"/>
              <w:rPr>
                <w:sz w:val="28"/>
                <w:szCs w:val="28"/>
                <w:lang w:val="sr-Latn-RS"/>
              </w:rPr>
            </w:pPr>
            <w:r>
              <w:rPr>
                <w:rFonts w:ascii="Calibri" w:hAnsi="Calibri" w:cs="Calibri"/>
                <w:color w:val="000000"/>
              </w:rPr>
              <w:t>0.69</w:t>
            </w:r>
          </w:p>
        </w:tc>
      </w:tr>
    </w:tbl>
    <w:p w14:paraId="18D8FB68" w14:textId="77777777" w:rsidR="00B7065C" w:rsidRDefault="00B7065C" w:rsidP="00B7065C">
      <w:pPr>
        <w:rPr>
          <w:rFonts w:eastAsiaTheme="minorEastAsia"/>
          <w:sz w:val="28"/>
          <w:szCs w:val="28"/>
          <w:lang w:val="sr-Latn-RS"/>
        </w:rPr>
      </w:pPr>
    </w:p>
    <w:p w14:paraId="212F9E85" w14:textId="172E80CA" w:rsidR="00B7065C" w:rsidRDefault="00B7065C" w:rsidP="00B7065C">
      <w:pPr>
        <w:rPr>
          <w:rFonts w:eastAsiaTheme="minorEastAsia"/>
          <w:sz w:val="28"/>
          <w:szCs w:val="28"/>
          <w:lang w:val="sr-Latn-RS"/>
        </w:rPr>
      </w:pPr>
      <w:r>
        <w:rPr>
          <w:rFonts w:eastAsiaTheme="minorEastAsia"/>
          <w:sz w:val="28"/>
          <w:szCs w:val="28"/>
          <w:lang w:val="sr-Latn-RS"/>
        </w:rPr>
        <w:t>1 * 0.2</w:t>
      </w:r>
      <w:r w:rsidR="00806853">
        <w:rPr>
          <w:rFonts w:eastAsiaTheme="minorEastAsia"/>
          <w:sz w:val="28"/>
          <w:szCs w:val="28"/>
          <w:lang w:val="sr-Latn-RS"/>
        </w:rPr>
        <w:t>1</w:t>
      </w:r>
      <w:r>
        <w:rPr>
          <w:rFonts w:eastAsiaTheme="minorEastAsia"/>
          <w:sz w:val="28"/>
          <w:szCs w:val="28"/>
          <w:lang w:val="sr-Latn-RS"/>
        </w:rPr>
        <w:t xml:space="preserve"> + </w:t>
      </w:r>
      <w:r w:rsidR="00806853">
        <w:rPr>
          <w:rFonts w:eastAsiaTheme="minorEastAsia"/>
          <w:sz w:val="28"/>
          <w:szCs w:val="28"/>
          <w:lang w:val="sr-Latn-RS"/>
        </w:rPr>
        <w:t>2</w:t>
      </w:r>
      <w:r>
        <w:rPr>
          <w:rFonts w:eastAsiaTheme="minorEastAsia"/>
          <w:sz w:val="28"/>
          <w:szCs w:val="28"/>
          <w:lang w:val="sr-Latn-RS"/>
        </w:rPr>
        <w:t xml:space="preserve"> * 0.</w:t>
      </w:r>
      <w:r w:rsidR="00806853">
        <w:rPr>
          <w:rFonts w:eastAsiaTheme="minorEastAsia"/>
          <w:sz w:val="28"/>
          <w:szCs w:val="28"/>
          <w:lang w:val="sr-Latn-RS"/>
        </w:rPr>
        <w:t>10</w:t>
      </w:r>
      <w:r>
        <w:rPr>
          <w:rFonts w:eastAsiaTheme="minorEastAsia"/>
          <w:sz w:val="28"/>
          <w:szCs w:val="28"/>
          <w:lang w:val="sr-Latn-RS"/>
        </w:rPr>
        <w:t xml:space="preserve"> + 1/</w:t>
      </w:r>
      <w:r w:rsidR="00806853">
        <w:rPr>
          <w:rFonts w:eastAsiaTheme="minorEastAsia"/>
          <w:sz w:val="28"/>
          <w:szCs w:val="28"/>
          <w:lang w:val="sr-Latn-RS"/>
        </w:rPr>
        <w:t>3</w:t>
      </w:r>
      <w:r>
        <w:rPr>
          <w:rFonts w:eastAsiaTheme="minorEastAsia"/>
          <w:sz w:val="28"/>
          <w:szCs w:val="28"/>
          <w:lang w:val="sr-Latn-RS"/>
        </w:rPr>
        <w:t xml:space="preserve"> + 0.6</w:t>
      </w:r>
      <w:r w:rsidR="00806853">
        <w:rPr>
          <w:rFonts w:eastAsiaTheme="minorEastAsia"/>
          <w:sz w:val="28"/>
          <w:szCs w:val="28"/>
          <w:lang w:val="sr-Latn-RS"/>
        </w:rPr>
        <w:t>9</w:t>
      </w:r>
      <w:r>
        <w:rPr>
          <w:rFonts w:eastAsiaTheme="minorEastAsia"/>
          <w:sz w:val="28"/>
          <w:szCs w:val="28"/>
          <w:lang w:val="sr-Latn-RS"/>
        </w:rPr>
        <w:t xml:space="preserve"> = </w:t>
      </w:r>
      <w:r w:rsidR="0082606B">
        <w:rPr>
          <w:rFonts w:eastAsiaTheme="minorEastAsia"/>
          <w:sz w:val="28"/>
          <w:szCs w:val="28"/>
          <w:lang w:val="sr-Latn-RS"/>
        </w:rPr>
        <w:t>0.633</w:t>
      </w:r>
    </w:p>
    <w:p w14:paraId="3AE117E7" w14:textId="21A64132" w:rsidR="00B7065C" w:rsidRDefault="00B7065C" w:rsidP="00B7065C">
      <w:pPr>
        <w:rPr>
          <w:rFonts w:eastAsiaTheme="minorEastAsia"/>
          <w:sz w:val="28"/>
          <w:szCs w:val="28"/>
          <w:lang w:val="sr-Latn-RS"/>
        </w:rPr>
      </w:pPr>
      <w:r>
        <w:rPr>
          <w:rFonts w:eastAsiaTheme="minorEastAsia"/>
          <w:sz w:val="28"/>
          <w:szCs w:val="28"/>
          <w:lang w:val="sr-Latn-RS"/>
        </w:rPr>
        <w:t>1/</w:t>
      </w:r>
      <w:r w:rsidR="00806853">
        <w:rPr>
          <w:rFonts w:eastAsiaTheme="minorEastAsia"/>
          <w:sz w:val="28"/>
          <w:szCs w:val="28"/>
          <w:lang w:val="sr-Latn-RS"/>
        </w:rPr>
        <w:t>2</w:t>
      </w:r>
      <w:r>
        <w:rPr>
          <w:rFonts w:eastAsiaTheme="minorEastAsia"/>
          <w:sz w:val="28"/>
          <w:szCs w:val="28"/>
          <w:lang w:val="sr-Latn-RS"/>
        </w:rPr>
        <w:t xml:space="preserve"> * 0.2</w:t>
      </w:r>
      <w:r w:rsidR="00806853">
        <w:rPr>
          <w:rFonts w:eastAsiaTheme="minorEastAsia"/>
          <w:sz w:val="28"/>
          <w:szCs w:val="28"/>
          <w:lang w:val="sr-Latn-RS"/>
        </w:rPr>
        <w:t>1</w:t>
      </w:r>
      <w:r>
        <w:rPr>
          <w:rFonts w:eastAsiaTheme="minorEastAsia"/>
          <w:sz w:val="28"/>
          <w:szCs w:val="28"/>
          <w:lang w:val="sr-Latn-RS"/>
        </w:rPr>
        <w:t xml:space="preserve"> + 1 * 0.</w:t>
      </w:r>
      <w:r w:rsidR="00806853">
        <w:rPr>
          <w:rFonts w:eastAsiaTheme="minorEastAsia"/>
          <w:sz w:val="28"/>
          <w:szCs w:val="28"/>
          <w:lang w:val="sr-Latn-RS"/>
        </w:rPr>
        <w:t>10</w:t>
      </w:r>
      <w:r>
        <w:rPr>
          <w:rFonts w:eastAsiaTheme="minorEastAsia"/>
          <w:sz w:val="28"/>
          <w:szCs w:val="28"/>
          <w:lang w:val="sr-Latn-RS"/>
        </w:rPr>
        <w:t xml:space="preserve"> + 1/</w:t>
      </w:r>
      <w:r w:rsidR="00806853">
        <w:rPr>
          <w:rFonts w:eastAsiaTheme="minorEastAsia"/>
          <w:sz w:val="28"/>
          <w:szCs w:val="28"/>
          <w:lang w:val="sr-Latn-RS"/>
        </w:rPr>
        <w:t>8</w:t>
      </w:r>
      <w:r>
        <w:rPr>
          <w:rFonts w:eastAsiaTheme="minorEastAsia"/>
          <w:sz w:val="28"/>
          <w:szCs w:val="28"/>
          <w:lang w:val="sr-Latn-RS"/>
        </w:rPr>
        <w:t xml:space="preserve"> * 0.6</w:t>
      </w:r>
      <w:r w:rsidR="00B4412A">
        <w:rPr>
          <w:rFonts w:eastAsiaTheme="minorEastAsia"/>
          <w:sz w:val="28"/>
          <w:szCs w:val="28"/>
          <w:lang w:val="sr-Latn-RS"/>
        </w:rPr>
        <w:t>9</w:t>
      </w:r>
      <w:r>
        <w:rPr>
          <w:rFonts w:eastAsiaTheme="minorEastAsia"/>
          <w:sz w:val="28"/>
          <w:szCs w:val="28"/>
          <w:lang w:val="sr-Latn-RS"/>
        </w:rPr>
        <w:t xml:space="preserve"> = </w:t>
      </w:r>
      <w:r w:rsidR="0082606B">
        <w:rPr>
          <w:rFonts w:eastAsiaTheme="minorEastAsia"/>
          <w:sz w:val="28"/>
          <w:szCs w:val="28"/>
          <w:lang w:val="sr-Latn-RS"/>
        </w:rPr>
        <w:t>0.288</w:t>
      </w:r>
    </w:p>
    <w:p w14:paraId="685ECC9C" w14:textId="4EF5D85A" w:rsidR="00B7065C" w:rsidRDefault="007C7B97" w:rsidP="00B7065C">
      <w:pPr>
        <w:rPr>
          <w:rFonts w:eastAsiaTheme="minorEastAsia"/>
          <w:sz w:val="28"/>
          <w:szCs w:val="28"/>
          <w:lang w:val="sr-Latn-RS"/>
        </w:rPr>
      </w:pPr>
      <w:r>
        <w:rPr>
          <w:rFonts w:eastAsiaTheme="minorEastAsia"/>
          <w:sz w:val="28"/>
          <w:szCs w:val="28"/>
          <w:lang w:val="sr-Latn-RS"/>
        </w:rPr>
        <w:t>3</w:t>
      </w:r>
      <w:r w:rsidR="00B7065C">
        <w:rPr>
          <w:rFonts w:eastAsiaTheme="minorEastAsia"/>
          <w:sz w:val="28"/>
          <w:szCs w:val="28"/>
          <w:lang w:val="sr-Latn-RS"/>
        </w:rPr>
        <w:t xml:space="preserve"> * 0.2</w:t>
      </w:r>
      <w:r>
        <w:rPr>
          <w:rFonts w:eastAsiaTheme="minorEastAsia"/>
          <w:sz w:val="28"/>
          <w:szCs w:val="28"/>
          <w:lang w:val="sr-Latn-RS"/>
        </w:rPr>
        <w:t>1</w:t>
      </w:r>
      <w:r w:rsidR="00B7065C">
        <w:rPr>
          <w:rFonts w:eastAsiaTheme="minorEastAsia"/>
          <w:sz w:val="28"/>
          <w:szCs w:val="28"/>
          <w:lang w:val="sr-Latn-RS"/>
        </w:rPr>
        <w:t xml:space="preserve"> + </w:t>
      </w:r>
      <w:r>
        <w:rPr>
          <w:rFonts w:eastAsiaTheme="minorEastAsia"/>
          <w:sz w:val="28"/>
          <w:szCs w:val="28"/>
          <w:lang w:val="sr-Latn-RS"/>
        </w:rPr>
        <w:t>8</w:t>
      </w:r>
      <w:r w:rsidR="00B7065C">
        <w:rPr>
          <w:rFonts w:eastAsiaTheme="minorEastAsia"/>
          <w:sz w:val="28"/>
          <w:szCs w:val="28"/>
          <w:lang w:val="sr-Latn-RS"/>
        </w:rPr>
        <w:t xml:space="preserve"> * 0.</w:t>
      </w:r>
      <w:r>
        <w:rPr>
          <w:rFonts w:eastAsiaTheme="minorEastAsia"/>
          <w:sz w:val="28"/>
          <w:szCs w:val="28"/>
          <w:lang w:val="sr-Latn-RS"/>
        </w:rPr>
        <w:t>10</w:t>
      </w:r>
      <w:r w:rsidR="00B7065C">
        <w:rPr>
          <w:rFonts w:eastAsiaTheme="minorEastAsia"/>
          <w:sz w:val="28"/>
          <w:szCs w:val="28"/>
          <w:lang w:val="sr-Latn-RS"/>
        </w:rPr>
        <w:t xml:space="preserve"> + 1 * 0.6</w:t>
      </w:r>
      <w:r>
        <w:rPr>
          <w:rFonts w:eastAsiaTheme="minorEastAsia"/>
          <w:sz w:val="28"/>
          <w:szCs w:val="28"/>
          <w:lang w:val="sr-Latn-RS"/>
        </w:rPr>
        <w:t>9</w:t>
      </w:r>
      <w:r w:rsidR="00B7065C">
        <w:rPr>
          <w:rFonts w:eastAsiaTheme="minorEastAsia"/>
          <w:sz w:val="28"/>
          <w:szCs w:val="28"/>
          <w:lang w:val="sr-Latn-RS"/>
        </w:rPr>
        <w:t xml:space="preserve"> =  </w:t>
      </w:r>
      <w:r w:rsidR="0082606B">
        <w:rPr>
          <w:rFonts w:eastAsiaTheme="minorEastAsia"/>
          <w:sz w:val="28"/>
          <w:szCs w:val="28"/>
          <w:lang w:val="sr-Latn-RS"/>
        </w:rPr>
        <w:t>2.093</w:t>
      </w:r>
    </w:p>
    <w:p w14:paraId="17DC78C2" w14:textId="77777777" w:rsidR="00B7065C" w:rsidRDefault="00B7065C" w:rsidP="00B7065C">
      <w:pPr>
        <w:rPr>
          <w:rFonts w:eastAsiaTheme="minorEastAsia"/>
          <w:sz w:val="28"/>
          <w:szCs w:val="28"/>
          <w:lang w:val="sr-Latn-RS"/>
        </w:rPr>
      </w:pPr>
    </w:p>
    <w:p w14:paraId="0011562A" w14:textId="77777777" w:rsidR="00B7065C" w:rsidRDefault="00B7065C" w:rsidP="00B7065C">
      <w:pPr>
        <w:rPr>
          <w:rFonts w:eastAsiaTheme="minorEastAsia"/>
          <w:sz w:val="28"/>
          <w:szCs w:val="28"/>
          <w:lang w:val="sr-Latn-RS"/>
        </w:rPr>
      </w:pPr>
      <w:r>
        <w:rPr>
          <w:rFonts w:eastAsiaTheme="minorEastAsia"/>
          <w:sz w:val="28"/>
          <w:szCs w:val="28"/>
          <w:lang w:val="sr-Latn-RS"/>
        </w:rPr>
        <w:t>Dalje:</w:t>
      </w:r>
    </w:p>
    <w:p w14:paraId="342338C3" w14:textId="667AC872" w:rsidR="00B7065C" w:rsidRDefault="0046329A" w:rsidP="00B7065C">
      <w:pPr>
        <w:rPr>
          <w:rFonts w:eastAsiaTheme="minorEastAsia"/>
          <w:sz w:val="28"/>
          <w:szCs w:val="28"/>
          <w:lang w:val="sr-Latn-RS"/>
        </w:rPr>
      </w:pPr>
      <w:r>
        <w:rPr>
          <w:rFonts w:eastAsiaTheme="minorEastAsia"/>
          <w:sz w:val="28"/>
          <w:szCs w:val="28"/>
          <w:lang w:val="sr-Latn-RS"/>
        </w:rPr>
        <w:t xml:space="preserve">0.633 </w:t>
      </w:r>
      <w:r w:rsidR="00B7065C">
        <w:rPr>
          <w:rFonts w:eastAsiaTheme="minorEastAsia"/>
          <w:sz w:val="28"/>
          <w:szCs w:val="28"/>
          <w:lang w:val="sr-Latn-RS"/>
        </w:rPr>
        <w:t>/ 0.2</w:t>
      </w:r>
      <w:r>
        <w:rPr>
          <w:rFonts w:eastAsiaTheme="minorEastAsia"/>
          <w:sz w:val="28"/>
          <w:szCs w:val="28"/>
          <w:lang w:val="sr-Latn-RS"/>
        </w:rPr>
        <w:t>1</w:t>
      </w:r>
      <w:r w:rsidR="00B7065C">
        <w:rPr>
          <w:rFonts w:eastAsiaTheme="minorEastAsia"/>
          <w:sz w:val="28"/>
          <w:szCs w:val="28"/>
          <w:lang w:val="sr-Latn-RS"/>
        </w:rPr>
        <w:t xml:space="preserve"> = </w:t>
      </w:r>
      <w:r w:rsidR="009F2653">
        <w:rPr>
          <w:rFonts w:eastAsiaTheme="minorEastAsia"/>
          <w:sz w:val="28"/>
          <w:szCs w:val="28"/>
          <w:lang w:val="sr-Latn-RS"/>
        </w:rPr>
        <w:t>3.00</w:t>
      </w:r>
      <w:r w:rsidR="001A00C1">
        <w:rPr>
          <w:rFonts w:eastAsiaTheme="minorEastAsia"/>
          <w:sz w:val="28"/>
          <w:szCs w:val="28"/>
          <w:lang w:val="sr-Latn-RS"/>
        </w:rPr>
        <w:t>5</w:t>
      </w:r>
    </w:p>
    <w:p w14:paraId="464570D3" w14:textId="0F68B484" w:rsidR="00B7065C" w:rsidRDefault="00B7065C" w:rsidP="00B7065C">
      <w:pPr>
        <w:rPr>
          <w:rFonts w:eastAsiaTheme="minorEastAsia"/>
          <w:sz w:val="28"/>
          <w:szCs w:val="28"/>
          <w:lang w:val="sr-Latn-RS"/>
        </w:rPr>
      </w:pPr>
      <w:r>
        <w:rPr>
          <w:rFonts w:eastAsiaTheme="minorEastAsia"/>
          <w:sz w:val="28"/>
          <w:szCs w:val="28"/>
          <w:lang w:val="sr-Latn-RS"/>
        </w:rPr>
        <w:t>0.2</w:t>
      </w:r>
      <w:r w:rsidR="0046329A">
        <w:rPr>
          <w:rFonts w:eastAsiaTheme="minorEastAsia"/>
          <w:sz w:val="28"/>
          <w:szCs w:val="28"/>
          <w:lang w:val="sr-Latn-RS"/>
        </w:rPr>
        <w:t>8</w:t>
      </w:r>
      <w:r>
        <w:rPr>
          <w:rFonts w:eastAsiaTheme="minorEastAsia"/>
          <w:sz w:val="28"/>
          <w:szCs w:val="28"/>
          <w:lang w:val="sr-Latn-RS"/>
        </w:rPr>
        <w:t>8 / 0.</w:t>
      </w:r>
      <w:r w:rsidR="0046329A">
        <w:rPr>
          <w:rFonts w:eastAsiaTheme="minorEastAsia"/>
          <w:sz w:val="28"/>
          <w:szCs w:val="28"/>
          <w:lang w:val="sr-Latn-RS"/>
        </w:rPr>
        <w:t>10</w:t>
      </w:r>
      <w:r>
        <w:rPr>
          <w:rFonts w:eastAsiaTheme="minorEastAsia"/>
          <w:sz w:val="28"/>
          <w:szCs w:val="28"/>
          <w:lang w:val="sr-Latn-RS"/>
        </w:rPr>
        <w:t xml:space="preserve"> = </w:t>
      </w:r>
      <w:r w:rsidR="009F2653">
        <w:rPr>
          <w:rFonts w:eastAsiaTheme="minorEastAsia"/>
          <w:sz w:val="28"/>
          <w:szCs w:val="28"/>
          <w:lang w:val="sr-Latn-RS"/>
        </w:rPr>
        <w:t>3.00</w:t>
      </w:r>
      <w:r w:rsidR="001A00C1">
        <w:rPr>
          <w:rFonts w:eastAsiaTheme="minorEastAsia"/>
          <w:sz w:val="28"/>
          <w:szCs w:val="28"/>
          <w:lang w:val="sr-Latn-RS"/>
        </w:rPr>
        <w:t>3</w:t>
      </w:r>
    </w:p>
    <w:p w14:paraId="710629EA" w14:textId="3748287C" w:rsidR="00B7065C" w:rsidRDefault="0046329A" w:rsidP="00B7065C">
      <w:pPr>
        <w:rPr>
          <w:rFonts w:eastAsiaTheme="minorEastAsia"/>
          <w:sz w:val="28"/>
          <w:szCs w:val="28"/>
          <w:lang w:val="sr-Latn-RS"/>
        </w:rPr>
      </w:pPr>
      <w:r>
        <w:rPr>
          <w:rFonts w:eastAsiaTheme="minorEastAsia"/>
          <w:sz w:val="28"/>
          <w:szCs w:val="28"/>
          <w:lang w:val="sr-Latn-RS"/>
        </w:rPr>
        <w:t>2</w:t>
      </w:r>
      <w:r w:rsidR="00B7065C">
        <w:rPr>
          <w:rFonts w:eastAsiaTheme="minorEastAsia"/>
          <w:sz w:val="28"/>
          <w:szCs w:val="28"/>
          <w:lang w:val="sr-Latn-RS"/>
        </w:rPr>
        <w:t>.</w:t>
      </w:r>
      <w:r>
        <w:rPr>
          <w:rFonts w:eastAsiaTheme="minorEastAsia"/>
          <w:sz w:val="28"/>
          <w:szCs w:val="28"/>
          <w:lang w:val="sr-Latn-RS"/>
        </w:rPr>
        <w:t>093</w:t>
      </w:r>
      <w:r w:rsidR="00B7065C">
        <w:rPr>
          <w:rFonts w:eastAsiaTheme="minorEastAsia"/>
          <w:sz w:val="28"/>
          <w:szCs w:val="28"/>
          <w:lang w:val="sr-Latn-RS"/>
        </w:rPr>
        <w:t xml:space="preserve"> / 0.6</w:t>
      </w:r>
      <w:r>
        <w:rPr>
          <w:rFonts w:eastAsiaTheme="minorEastAsia"/>
          <w:sz w:val="28"/>
          <w:szCs w:val="28"/>
          <w:lang w:val="sr-Latn-RS"/>
        </w:rPr>
        <w:t>9</w:t>
      </w:r>
      <w:r w:rsidR="00B7065C">
        <w:rPr>
          <w:rFonts w:eastAsiaTheme="minorEastAsia"/>
          <w:sz w:val="28"/>
          <w:szCs w:val="28"/>
          <w:lang w:val="sr-Latn-RS"/>
        </w:rPr>
        <w:t xml:space="preserve"> = </w:t>
      </w:r>
      <w:r w:rsidR="009F2653">
        <w:rPr>
          <w:rFonts w:eastAsiaTheme="minorEastAsia"/>
          <w:sz w:val="28"/>
          <w:szCs w:val="28"/>
          <w:lang w:val="sr-Latn-RS"/>
        </w:rPr>
        <w:t>3.019</w:t>
      </w:r>
    </w:p>
    <w:p w14:paraId="1482D8FE" w14:textId="77777777" w:rsidR="00B7065C" w:rsidRDefault="00B7065C" w:rsidP="00B7065C">
      <w:pPr>
        <w:rPr>
          <w:rFonts w:eastAsiaTheme="minorEastAsia"/>
          <w:sz w:val="28"/>
          <w:szCs w:val="28"/>
          <w:lang w:val="sr-Latn-RS"/>
        </w:rPr>
      </w:pPr>
    </w:p>
    <w:p w14:paraId="7ACB39CC" w14:textId="359C4607" w:rsidR="00B7065C" w:rsidRDefault="00B7065C" w:rsidP="00B7065C">
      <w:pPr>
        <w:rPr>
          <w:rFonts w:eastAsiaTheme="minorEastAsia"/>
          <w:sz w:val="28"/>
          <w:szCs w:val="28"/>
          <w:lang w:val="sr-Latn-RS"/>
        </w:rPr>
      </w:pPr>
      <w:r>
        <w:rPr>
          <w:rFonts w:eastAsiaTheme="minorEastAsia"/>
          <w:sz w:val="28"/>
          <w:szCs w:val="28"/>
          <w:lang w:val="sr-Latn-RS"/>
        </w:rPr>
        <w:t xml:space="preserve">Te je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 = (3.00</w:t>
      </w:r>
      <w:r w:rsidR="001A00C1">
        <w:rPr>
          <w:rFonts w:eastAsiaTheme="minorEastAsia"/>
          <w:sz w:val="28"/>
          <w:szCs w:val="28"/>
          <w:lang w:val="sr-Latn-RS"/>
        </w:rPr>
        <w:t>5</w:t>
      </w:r>
      <w:r>
        <w:rPr>
          <w:rFonts w:eastAsiaTheme="minorEastAsia"/>
          <w:sz w:val="28"/>
          <w:szCs w:val="28"/>
          <w:lang w:val="sr-Latn-RS"/>
        </w:rPr>
        <w:t xml:space="preserve"> + 3.00</w:t>
      </w:r>
      <w:r w:rsidR="001A00C1">
        <w:rPr>
          <w:rFonts w:eastAsiaTheme="minorEastAsia"/>
          <w:sz w:val="28"/>
          <w:szCs w:val="28"/>
          <w:lang w:val="sr-Latn-RS"/>
        </w:rPr>
        <w:t>3</w:t>
      </w:r>
      <w:r>
        <w:rPr>
          <w:rFonts w:eastAsiaTheme="minorEastAsia"/>
          <w:sz w:val="28"/>
          <w:szCs w:val="28"/>
          <w:lang w:val="sr-Latn-RS"/>
        </w:rPr>
        <w:t xml:space="preserve"> + 3.0</w:t>
      </w:r>
      <w:r w:rsidR="001A00C1">
        <w:rPr>
          <w:rFonts w:eastAsiaTheme="minorEastAsia"/>
          <w:sz w:val="28"/>
          <w:szCs w:val="28"/>
          <w:lang w:val="sr-Latn-RS"/>
        </w:rPr>
        <w:t>19</w:t>
      </w:r>
      <w:r>
        <w:rPr>
          <w:rFonts w:eastAsiaTheme="minorEastAsia"/>
          <w:sz w:val="28"/>
          <w:szCs w:val="28"/>
          <w:lang w:val="sr-Latn-RS"/>
        </w:rPr>
        <w:t>) / 3 = 3.00</w:t>
      </w:r>
      <w:r w:rsidR="001A00C1">
        <w:rPr>
          <w:rFonts w:eastAsiaTheme="minorEastAsia"/>
          <w:sz w:val="28"/>
          <w:szCs w:val="28"/>
          <w:lang w:val="sr-Latn-RS"/>
        </w:rPr>
        <w:t>9</w:t>
      </w:r>
    </w:p>
    <w:p w14:paraId="617549C8" w14:textId="2A9D4352" w:rsidR="00B7065C" w:rsidRDefault="00B7065C" w:rsidP="00B7065C">
      <w:pPr>
        <w:rPr>
          <w:rFonts w:eastAsiaTheme="minorEastAsia"/>
          <w:sz w:val="28"/>
          <w:szCs w:val="28"/>
          <w:lang w:val="sr-Latn-RS"/>
        </w:rPr>
      </w:pPr>
      <w:r>
        <w:rPr>
          <w:sz w:val="28"/>
          <w:szCs w:val="28"/>
          <w:lang w:val="sr-Latn-RS"/>
        </w:rPr>
        <w:t xml:space="preserve">CI = </w:t>
      </w:r>
      <m:oMath>
        <m:f>
          <m:fPr>
            <m:ctrlPr>
              <w:rPr>
                <w:rFonts w:ascii="Cambria Math" w:hAnsi="Cambria Math"/>
                <w:i/>
                <w:sz w:val="28"/>
                <w:szCs w:val="28"/>
                <w:lang w:val="sr-Latn-RS"/>
              </w:rPr>
            </m:ctrlPr>
          </m:fPr>
          <m:num>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r>
              <w:rPr>
                <w:rFonts w:ascii="Cambria Math" w:hAnsi="Cambria Math"/>
                <w:sz w:val="28"/>
                <w:szCs w:val="28"/>
                <w:lang w:val="sr-Latn-RS"/>
              </w:rPr>
              <m:t xml:space="preserve"> - n</m:t>
            </m:r>
          </m:num>
          <m:den>
            <m:r>
              <w:rPr>
                <w:rFonts w:ascii="Cambria Math" w:hAnsi="Cambria Math"/>
                <w:sz w:val="28"/>
                <w:szCs w:val="28"/>
                <w:lang w:val="sr-Latn-RS"/>
              </w:rPr>
              <m:t>n-1</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3.009-3</m:t>
            </m:r>
          </m:num>
          <m:den>
            <m:r>
              <w:rPr>
                <w:rFonts w:ascii="Cambria Math" w:eastAsiaTheme="minorEastAsia" w:hAnsi="Cambria Math"/>
                <w:sz w:val="28"/>
                <w:szCs w:val="28"/>
                <w:lang w:val="sr-Latn-RS"/>
              </w:rPr>
              <m:t>3-1</m:t>
            </m:r>
          </m:den>
        </m:f>
        <m:r>
          <w:rPr>
            <w:rFonts w:ascii="Cambria Math" w:eastAsiaTheme="minorEastAsia" w:hAnsi="Cambria Math"/>
            <w:sz w:val="28"/>
            <w:szCs w:val="28"/>
            <w:lang w:val="sr-Latn-RS"/>
          </w:rPr>
          <m:t>=</m:t>
        </m:r>
      </m:oMath>
      <w:r>
        <w:rPr>
          <w:rFonts w:eastAsiaTheme="minorEastAsia"/>
          <w:sz w:val="28"/>
          <w:szCs w:val="28"/>
          <w:lang w:val="sr-Latn-RS"/>
        </w:rPr>
        <w:t>0.00</w:t>
      </w:r>
      <w:r w:rsidR="00E97058">
        <w:rPr>
          <w:rFonts w:eastAsiaTheme="minorEastAsia"/>
          <w:sz w:val="28"/>
          <w:szCs w:val="28"/>
          <w:lang w:val="sr-Latn-RS"/>
        </w:rPr>
        <w:t>46</w:t>
      </w:r>
    </w:p>
    <w:p w14:paraId="6B9C7577" w14:textId="77777777" w:rsidR="00B7065C" w:rsidRDefault="00B7065C" w:rsidP="00B7065C">
      <w:pPr>
        <w:rPr>
          <w:sz w:val="28"/>
          <w:szCs w:val="28"/>
          <w:lang w:val="sr-Latn-RS"/>
        </w:rPr>
      </w:pPr>
      <w:r>
        <w:rPr>
          <w:sz w:val="28"/>
          <w:szCs w:val="28"/>
          <w:lang w:val="sr-Latn-RS"/>
        </w:rPr>
        <w:t>RI = 0.58</w:t>
      </w:r>
    </w:p>
    <w:p w14:paraId="6C534113" w14:textId="4B85DF96" w:rsidR="00B7065C" w:rsidRDefault="00B7065C" w:rsidP="00B7065C">
      <w:pPr>
        <w:rPr>
          <w:rFonts w:eastAsiaTheme="minorEastAsia"/>
          <w:sz w:val="28"/>
          <w:szCs w:val="28"/>
          <w:lang w:val="sr-Latn-RS"/>
        </w:rPr>
      </w:pPr>
      <w:r>
        <w:rPr>
          <w:sz w:val="28"/>
          <w:szCs w:val="28"/>
          <w:lang w:val="sr-Latn-RS"/>
        </w:rPr>
        <w:t xml:space="preserve">CR = </w:t>
      </w:r>
      <m:oMath>
        <m:f>
          <m:fPr>
            <m:ctrlPr>
              <w:rPr>
                <w:rFonts w:ascii="Cambria Math" w:hAnsi="Cambria Math"/>
                <w:i/>
                <w:sz w:val="28"/>
                <w:szCs w:val="28"/>
                <w:lang w:val="sr-Latn-RS"/>
              </w:rPr>
            </m:ctrlPr>
          </m:fPr>
          <m:num>
            <m:r>
              <w:rPr>
                <w:rFonts w:ascii="Cambria Math" w:hAnsi="Cambria Math"/>
                <w:sz w:val="28"/>
                <w:szCs w:val="28"/>
                <w:lang w:val="sr-Latn-RS"/>
              </w:rPr>
              <m:t>CI</m:t>
            </m:r>
          </m:num>
          <m:den>
            <m:r>
              <w:rPr>
                <w:rFonts w:ascii="Cambria Math" w:hAnsi="Cambria Math"/>
                <w:sz w:val="28"/>
                <w:szCs w:val="28"/>
                <w:lang w:val="sr-Latn-RS"/>
              </w:rPr>
              <m:t>RI</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0.0046</m:t>
            </m:r>
          </m:num>
          <m:den>
            <m:r>
              <w:rPr>
                <w:rFonts w:ascii="Cambria Math" w:eastAsiaTheme="minorEastAsia" w:hAnsi="Cambria Math"/>
                <w:sz w:val="28"/>
                <w:szCs w:val="28"/>
                <w:lang w:val="sr-Latn-RS"/>
              </w:rPr>
              <m:t>0.58</m:t>
            </m:r>
          </m:den>
        </m:f>
      </m:oMath>
      <w:r>
        <w:rPr>
          <w:rFonts w:eastAsiaTheme="minorEastAsia"/>
          <w:sz w:val="28"/>
          <w:szCs w:val="28"/>
          <w:lang w:val="sr-Latn-RS"/>
        </w:rPr>
        <w:t xml:space="preserve"> = 0.00</w:t>
      </w:r>
      <w:r w:rsidR="000E6489">
        <w:rPr>
          <w:rFonts w:eastAsiaTheme="minorEastAsia"/>
          <w:sz w:val="28"/>
          <w:szCs w:val="28"/>
          <w:lang w:val="sr-Latn-RS"/>
        </w:rPr>
        <w:t>8</w:t>
      </w:r>
    </w:p>
    <w:p w14:paraId="49D8DAD5" w14:textId="1F500130" w:rsidR="00261BA9" w:rsidRDefault="00261BA9" w:rsidP="00ED0C56">
      <w:pPr>
        <w:rPr>
          <w:sz w:val="28"/>
          <w:szCs w:val="28"/>
          <w:lang w:val="sr-Latn-RS"/>
        </w:rPr>
      </w:pPr>
    </w:p>
    <w:p w14:paraId="4A7F034D" w14:textId="10F0F318" w:rsidR="00261BA9" w:rsidRDefault="00261BA9" w:rsidP="00261BA9">
      <w:pPr>
        <w:jc w:val="both"/>
        <w:rPr>
          <w:rFonts w:eastAsiaTheme="minorEastAsia"/>
          <w:sz w:val="28"/>
          <w:szCs w:val="28"/>
          <w:lang w:val="sr-Latn-RS"/>
        </w:rPr>
      </w:pPr>
      <w:r>
        <w:rPr>
          <w:rFonts w:eastAsiaTheme="minorEastAsia"/>
          <w:sz w:val="28"/>
          <w:szCs w:val="28"/>
          <w:lang w:val="sr-Latn-RS"/>
        </w:rPr>
        <w:t xml:space="preserve">U daljem proračunu, na osnovu podataka datih u Tabeli 4, vrši se </w:t>
      </w:r>
      <w:r>
        <w:rPr>
          <w:sz w:val="28"/>
          <w:szCs w:val="28"/>
          <w:lang w:val="sr-Latn-RS"/>
        </w:rPr>
        <w:t>poređenja projekata (alternativa), sa aspekta uticaja kriterijuma „Povraćaj investicije - ROI“</w:t>
      </w:r>
      <w:r>
        <w:rPr>
          <w:rFonts w:eastAsiaTheme="minorEastAsia"/>
          <w:sz w:val="28"/>
          <w:szCs w:val="28"/>
          <w:lang w:val="sr-Latn-RS"/>
        </w:rPr>
        <w:t xml:space="preserve"> .</w:t>
      </w:r>
    </w:p>
    <w:p w14:paraId="05AE7AAA" w14:textId="77777777" w:rsidR="00261BA9" w:rsidRDefault="00261BA9" w:rsidP="00261BA9">
      <w:pPr>
        <w:jc w:val="both"/>
        <w:rPr>
          <w:rFonts w:eastAsiaTheme="minorEastAsia"/>
          <w:sz w:val="28"/>
          <w:szCs w:val="28"/>
          <w:lang w:val="sr-Latn-RS"/>
        </w:rPr>
      </w:pPr>
    </w:p>
    <w:p w14:paraId="11A48F7F" w14:textId="62509ACF" w:rsidR="00261BA9" w:rsidRDefault="00261BA9" w:rsidP="00261BA9">
      <w:pPr>
        <w:rPr>
          <w:rFonts w:eastAsiaTheme="minorEastAsia"/>
          <w:sz w:val="28"/>
          <w:szCs w:val="28"/>
          <w:lang w:val="sr-Latn-RS"/>
        </w:rPr>
      </w:pPr>
      <w:r>
        <w:rPr>
          <w:rFonts w:eastAsiaTheme="minorEastAsia"/>
          <w:sz w:val="28"/>
          <w:szCs w:val="28"/>
          <w:lang w:val="sr-Latn-RS"/>
        </w:rPr>
        <w:t xml:space="preserve">Tabela 15. </w:t>
      </w:r>
      <w:r>
        <w:rPr>
          <w:sz w:val="28"/>
          <w:szCs w:val="28"/>
          <w:lang w:val="sr-Latn-RS"/>
        </w:rPr>
        <w:t>Određivanje suma međusobnih poređenja projekata, iz ugla kriterijuma „Očekivani neto profit“</w:t>
      </w:r>
    </w:p>
    <w:tbl>
      <w:tblPr>
        <w:tblStyle w:val="TableGrid"/>
        <w:tblW w:w="0" w:type="auto"/>
        <w:tblLook w:val="04A0" w:firstRow="1" w:lastRow="0" w:firstColumn="1" w:lastColumn="0" w:noHBand="0" w:noVBand="1"/>
      </w:tblPr>
      <w:tblGrid>
        <w:gridCol w:w="2337"/>
        <w:gridCol w:w="2337"/>
        <w:gridCol w:w="2338"/>
        <w:gridCol w:w="2338"/>
      </w:tblGrid>
      <w:tr w:rsidR="00261BA9" w14:paraId="77404452" w14:textId="77777777" w:rsidTr="00575DE0">
        <w:tc>
          <w:tcPr>
            <w:tcW w:w="2337" w:type="dxa"/>
          </w:tcPr>
          <w:p w14:paraId="7121B667" w14:textId="7A729B4C" w:rsidR="00261BA9" w:rsidRPr="00294365" w:rsidRDefault="00261BA9" w:rsidP="00261BA9">
            <w:pPr>
              <w:jc w:val="both"/>
              <w:rPr>
                <w:i/>
                <w:iCs/>
                <w:sz w:val="28"/>
                <w:szCs w:val="28"/>
                <w:lang w:val="sr-Latn-RS"/>
              </w:rPr>
            </w:pPr>
            <w:r>
              <w:rPr>
                <w:i/>
                <w:iCs/>
                <w:sz w:val="28"/>
                <w:szCs w:val="28"/>
                <w:lang w:val="sr-Latn-RS"/>
              </w:rPr>
              <w:t>Očekivani neto profit</w:t>
            </w:r>
          </w:p>
        </w:tc>
        <w:tc>
          <w:tcPr>
            <w:tcW w:w="2337" w:type="dxa"/>
          </w:tcPr>
          <w:p w14:paraId="355F8142" w14:textId="760DD3ED" w:rsidR="00261BA9" w:rsidRDefault="00261BA9" w:rsidP="00261BA9">
            <w:pPr>
              <w:jc w:val="both"/>
              <w:rPr>
                <w:sz w:val="28"/>
                <w:szCs w:val="28"/>
                <w:lang w:val="sr-Latn-RS"/>
              </w:rPr>
            </w:pPr>
            <w:r>
              <w:rPr>
                <w:sz w:val="28"/>
                <w:szCs w:val="28"/>
                <w:lang w:val="sr-Latn-RS"/>
              </w:rPr>
              <w:t>Novi ERP</w:t>
            </w:r>
          </w:p>
        </w:tc>
        <w:tc>
          <w:tcPr>
            <w:tcW w:w="2338" w:type="dxa"/>
          </w:tcPr>
          <w:p w14:paraId="00A1A9EE" w14:textId="77777777" w:rsidR="00261BA9" w:rsidRDefault="00261BA9" w:rsidP="00261BA9">
            <w:pPr>
              <w:jc w:val="both"/>
              <w:rPr>
                <w:sz w:val="28"/>
                <w:szCs w:val="28"/>
                <w:lang w:val="sr-Latn-RS"/>
              </w:rPr>
            </w:pPr>
            <w:r>
              <w:rPr>
                <w:sz w:val="28"/>
                <w:szCs w:val="28"/>
                <w:lang w:val="sr-Latn-RS"/>
              </w:rPr>
              <w:t>Autsorsovanje</w:t>
            </w:r>
          </w:p>
          <w:p w14:paraId="5500BFDD" w14:textId="77777777" w:rsidR="00261BA9" w:rsidRDefault="00261BA9" w:rsidP="00261BA9">
            <w:pPr>
              <w:jc w:val="both"/>
              <w:rPr>
                <w:sz w:val="28"/>
                <w:szCs w:val="28"/>
                <w:lang w:val="sr-Latn-RS"/>
              </w:rPr>
            </w:pPr>
            <w:r>
              <w:rPr>
                <w:sz w:val="28"/>
                <w:szCs w:val="28"/>
                <w:lang w:val="sr-Latn-RS"/>
              </w:rPr>
              <w:t>računovodstvenih</w:t>
            </w:r>
          </w:p>
          <w:p w14:paraId="72195A07" w14:textId="18CD682A" w:rsidR="00261BA9" w:rsidRDefault="00261BA9" w:rsidP="00261BA9">
            <w:pPr>
              <w:jc w:val="both"/>
              <w:rPr>
                <w:sz w:val="28"/>
                <w:szCs w:val="28"/>
                <w:lang w:val="sr-Latn-RS"/>
              </w:rPr>
            </w:pPr>
            <w:r>
              <w:rPr>
                <w:sz w:val="28"/>
                <w:szCs w:val="28"/>
                <w:lang w:val="sr-Latn-RS"/>
              </w:rPr>
              <w:t>usluga</w:t>
            </w:r>
          </w:p>
        </w:tc>
        <w:tc>
          <w:tcPr>
            <w:tcW w:w="2338" w:type="dxa"/>
          </w:tcPr>
          <w:p w14:paraId="519FB71A" w14:textId="7DCB7E2F" w:rsidR="00261BA9" w:rsidRDefault="00261BA9" w:rsidP="00261BA9">
            <w:pPr>
              <w:jc w:val="both"/>
              <w:rPr>
                <w:sz w:val="28"/>
                <w:szCs w:val="28"/>
                <w:lang w:val="sr-Latn-RS"/>
              </w:rPr>
            </w:pPr>
            <w:r>
              <w:rPr>
                <w:sz w:val="28"/>
                <w:szCs w:val="28"/>
                <w:lang w:val="sr-Latn-RS"/>
              </w:rPr>
              <w:t>Marketing kampanja</w:t>
            </w:r>
          </w:p>
        </w:tc>
      </w:tr>
      <w:tr w:rsidR="00261BA9" w14:paraId="690AF5F0" w14:textId="77777777" w:rsidTr="00575DE0">
        <w:tc>
          <w:tcPr>
            <w:tcW w:w="2337" w:type="dxa"/>
          </w:tcPr>
          <w:p w14:paraId="778A02DC" w14:textId="6D93E520" w:rsidR="00261BA9" w:rsidRDefault="00261BA9" w:rsidP="00261BA9">
            <w:pPr>
              <w:jc w:val="both"/>
              <w:rPr>
                <w:sz w:val="28"/>
                <w:szCs w:val="28"/>
                <w:lang w:val="sr-Latn-RS"/>
              </w:rPr>
            </w:pPr>
            <w:r>
              <w:rPr>
                <w:sz w:val="28"/>
                <w:szCs w:val="28"/>
                <w:lang w:val="sr-Latn-RS"/>
              </w:rPr>
              <w:t>Novi ERP</w:t>
            </w:r>
          </w:p>
        </w:tc>
        <w:tc>
          <w:tcPr>
            <w:tcW w:w="2337" w:type="dxa"/>
          </w:tcPr>
          <w:p w14:paraId="049CA28B" w14:textId="250A06E7" w:rsidR="00261BA9" w:rsidRDefault="00261BA9" w:rsidP="00261BA9">
            <w:pPr>
              <w:jc w:val="both"/>
              <w:rPr>
                <w:sz w:val="28"/>
                <w:szCs w:val="28"/>
                <w:lang w:val="sr-Latn-RS"/>
              </w:rPr>
            </w:pPr>
            <w:r>
              <w:rPr>
                <w:sz w:val="28"/>
                <w:szCs w:val="28"/>
                <w:lang w:val="sr-Latn-RS"/>
              </w:rPr>
              <w:t>1</w:t>
            </w:r>
          </w:p>
        </w:tc>
        <w:tc>
          <w:tcPr>
            <w:tcW w:w="2338" w:type="dxa"/>
          </w:tcPr>
          <w:p w14:paraId="08146246" w14:textId="790EDB4C" w:rsidR="00261BA9" w:rsidRDefault="00261BA9" w:rsidP="00261BA9">
            <w:pPr>
              <w:jc w:val="both"/>
              <w:rPr>
                <w:sz w:val="28"/>
                <w:szCs w:val="28"/>
                <w:lang w:val="sr-Latn-RS"/>
              </w:rPr>
            </w:pPr>
            <w:r>
              <w:rPr>
                <w:sz w:val="28"/>
                <w:szCs w:val="28"/>
                <w:lang w:val="sr-Latn-RS"/>
              </w:rPr>
              <w:t>4</w:t>
            </w:r>
          </w:p>
        </w:tc>
        <w:tc>
          <w:tcPr>
            <w:tcW w:w="2338" w:type="dxa"/>
          </w:tcPr>
          <w:p w14:paraId="110ADE9D" w14:textId="79389CB8" w:rsidR="00261BA9" w:rsidRDefault="00261BA9" w:rsidP="00261BA9">
            <w:pPr>
              <w:jc w:val="both"/>
              <w:rPr>
                <w:sz w:val="28"/>
                <w:szCs w:val="28"/>
                <w:lang w:val="sr-Latn-RS"/>
              </w:rPr>
            </w:pPr>
            <w:r>
              <w:rPr>
                <w:sz w:val="28"/>
                <w:szCs w:val="28"/>
                <w:lang w:val="sr-Latn-RS"/>
              </w:rPr>
              <w:t>1/3</w:t>
            </w:r>
          </w:p>
        </w:tc>
      </w:tr>
      <w:tr w:rsidR="00261BA9" w14:paraId="6B203528" w14:textId="77777777" w:rsidTr="00575DE0">
        <w:tc>
          <w:tcPr>
            <w:tcW w:w="2337" w:type="dxa"/>
          </w:tcPr>
          <w:p w14:paraId="5BAC9C23" w14:textId="77777777" w:rsidR="00261BA9" w:rsidRDefault="00261BA9" w:rsidP="00261BA9">
            <w:pPr>
              <w:jc w:val="both"/>
              <w:rPr>
                <w:sz w:val="28"/>
                <w:szCs w:val="28"/>
                <w:lang w:val="sr-Latn-RS"/>
              </w:rPr>
            </w:pPr>
            <w:r>
              <w:rPr>
                <w:sz w:val="28"/>
                <w:szCs w:val="28"/>
                <w:lang w:val="sr-Latn-RS"/>
              </w:rPr>
              <w:t>Autsorsovanje</w:t>
            </w:r>
          </w:p>
          <w:p w14:paraId="07EECAC7" w14:textId="77777777" w:rsidR="00261BA9" w:rsidRDefault="00261BA9" w:rsidP="00261BA9">
            <w:pPr>
              <w:jc w:val="both"/>
              <w:rPr>
                <w:sz w:val="28"/>
                <w:szCs w:val="28"/>
                <w:lang w:val="sr-Latn-RS"/>
              </w:rPr>
            </w:pPr>
            <w:r>
              <w:rPr>
                <w:sz w:val="28"/>
                <w:szCs w:val="28"/>
                <w:lang w:val="sr-Latn-RS"/>
              </w:rPr>
              <w:t>računovodstvenih</w:t>
            </w:r>
          </w:p>
          <w:p w14:paraId="42049026" w14:textId="6EE5E285" w:rsidR="00261BA9" w:rsidRDefault="00261BA9" w:rsidP="00261BA9">
            <w:pPr>
              <w:jc w:val="both"/>
              <w:rPr>
                <w:sz w:val="28"/>
                <w:szCs w:val="28"/>
                <w:lang w:val="sr-Latn-RS"/>
              </w:rPr>
            </w:pPr>
            <w:r>
              <w:rPr>
                <w:sz w:val="28"/>
                <w:szCs w:val="28"/>
                <w:lang w:val="sr-Latn-RS"/>
              </w:rPr>
              <w:t>usluga</w:t>
            </w:r>
          </w:p>
        </w:tc>
        <w:tc>
          <w:tcPr>
            <w:tcW w:w="2337" w:type="dxa"/>
          </w:tcPr>
          <w:p w14:paraId="441AEA2E" w14:textId="422E0334" w:rsidR="00261BA9" w:rsidRDefault="00261BA9" w:rsidP="00261BA9">
            <w:pPr>
              <w:jc w:val="both"/>
              <w:rPr>
                <w:sz w:val="28"/>
                <w:szCs w:val="28"/>
                <w:lang w:val="sr-Latn-RS"/>
              </w:rPr>
            </w:pPr>
            <w:r>
              <w:rPr>
                <w:sz w:val="28"/>
                <w:szCs w:val="28"/>
                <w:lang w:val="sr-Latn-RS"/>
              </w:rPr>
              <w:t>1/4</w:t>
            </w:r>
          </w:p>
        </w:tc>
        <w:tc>
          <w:tcPr>
            <w:tcW w:w="2338" w:type="dxa"/>
          </w:tcPr>
          <w:p w14:paraId="5796C186" w14:textId="2D6BE5B4" w:rsidR="00261BA9" w:rsidRDefault="00261BA9" w:rsidP="00261BA9">
            <w:pPr>
              <w:jc w:val="both"/>
              <w:rPr>
                <w:sz w:val="28"/>
                <w:szCs w:val="28"/>
                <w:lang w:val="sr-Latn-RS"/>
              </w:rPr>
            </w:pPr>
            <w:r>
              <w:rPr>
                <w:sz w:val="28"/>
                <w:szCs w:val="28"/>
                <w:lang w:val="sr-Latn-RS"/>
              </w:rPr>
              <w:t>1</w:t>
            </w:r>
          </w:p>
        </w:tc>
        <w:tc>
          <w:tcPr>
            <w:tcW w:w="2338" w:type="dxa"/>
          </w:tcPr>
          <w:p w14:paraId="4D8B1136" w14:textId="0A460F8C" w:rsidR="00261BA9" w:rsidRDefault="00261BA9" w:rsidP="00261BA9">
            <w:pPr>
              <w:jc w:val="both"/>
              <w:rPr>
                <w:sz w:val="28"/>
                <w:szCs w:val="28"/>
                <w:lang w:val="sr-Latn-RS"/>
              </w:rPr>
            </w:pPr>
            <w:r>
              <w:rPr>
                <w:sz w:val="28"/>
                <w:szCs w:val="28"/>
                <w:lang w:val="sr-Latn-RS"/>
              </w:rPr>
              <w:t>1/6</w:t>
            </w:r>
          </w:p>
        </w:tc>
      </w:tr>
      <w:tr w:rsidR="00261BA9" w14:paraId="3D51942D" w14:textId="77777777" w:rsidTr="00575DE0">
        <w:tc>
          <w:tcPr>
            <w:tcW w:w="2337" w:type="dxa"/>
          </w:tcPr>
          <w:p w14:paraId="4DA438FD" w14:textId="709239AC" w:rsidR="00261BA9" w:rsidRDefault="00261BA9" w:rsidP="00261BA9">
            <w:pPr>
              <w:jc w:val="both"/>
              <w:rPr>
                <w:sz w:val="28"/>
                <w:szCs w:val="28"/>
                <w:lang w:val="sr-Latn-RS"/>
              </w:rPr>
            </w:pPr>
            <w:r>
              <w:rPr>
                <w:sz w:val="28"/>
                <w:szCs w:val="28"/>
                <w:lang w:val="sr-Latn-RS"/>
              </w:rPr>
              <w:t>Marketing kampanja</w:t>
            </w:r>
          </w:p>
        </w:tc>
        <w:tc>
          <w:tcPr>
            <w:tcW w:w="2337" w:type="dxa"/>
          </w:tcPr>
          <w:p w14:paraId="302B2CAF" w14:textId="14434631" w:rsidR="00261BA9" w:rsidRDefault="00261BA9" w:rsidP="00261BA9">
            <w:pPr>
              <w:jc w:val="both"/>
              <w:rPr>
                <w:sz w:val="28"/>
                <w:szCs w:val="28"/>
                <w:lang w:val="sr-Latn-RS"/>
              </w:rPr>
            </w:pPr>
            <w:r>
              <w:rPr>
                <w:sz w:val="28"/>
                <w:szCs w:val="28"/>
                <w:lang w:val="sr-Latn-RS"/>
              </w:rPr>
              <w:t>3</w:t>
            </w:r>
          </w:p>
        </w:tc>
        <w:tc>
          <w:tcPr>
            <w:tcW w:w="2338" w:type="dxa"/>
          </w:tcPr>
          <w:p w14:paraId="035E0933" w14:textId="3A5BB520" w:rsidR="00261BA9" w:rsidRDefault="00261BA9" w:rsidP="00261BA9">
            <w:pPr>
              <w:jc w:val="both"/>
              <w:rPr>
                <w:sz w:val="28"/>
                <w:szCs w:val="28"/>
                <w:lang w:val="sr-Latn-RS"/>
              </w:rPr>
            </w:pPr>
            <w:r>
              <w:rPr>
                <w:sz w:val="28"/>
                <w:szCs w:val="28"/>
                <w:lang w:val="sr-Latn-RS"/>
              </w:rPr>
              <w:t>6</w:t>
            </w:r>
          </w:p>
        </w:tc>
        <w:tc>
          <w:tcPr>
            <w:tcW w:w="2338" w:type="dxa"/>
          </w:tcPr>
          <w:p w14:paraId="499391EA" w14:textId="222EA351" w:rsidR="00261BA9" w:rsidRDefault="00261BA9" w:rsidP="00261BA9">
            <w:pPr>
              <w:jc w:val="both"/>
              <w:rPr>
                <w:sz w:val="28"/>
                <w:szCs w:val="28"/>
                <w:lang w:val="sr-Latn-RS"/>
              </w:rPr>
            </w:pPr>
            <w:r>
              <w:rPr>
                <w:sz w:val="28"/>
                <w:szCs w:val="28"/>
                <w:lang w:val="sr-Latn-RS"/>
              </w:rPr>
              <w:t>1</w:t>
            </w:r>
          </w:p>
        </w:tc>
      </w:tr>
      <w:tr w:rsidR="00261BA9" w14:paraId="005416A3" w14:textId="77777777" w:rsidTr="00575DE0">
        <w:tc>
          <w:tcPr>
            <w:tcW w:w="2337" w:type="dxa"/>
          </w:tcPr>
          <w:p w14:paraId="7DAE57D6" w14:textId="77777777" w:rsidR="00261BA9" w:rsidRDefault="00261BA9" w:rsidP="00575DE0">
            <w:pPr>
              <w:jc w:val="both"/>
              <w:rPr>
                <w:sz w:val="28"/>
                <w:szCs w:val="28"/>
                <w:lang w:val="sr-Latn-RS"/>
              </w:rPr>
            </w:pPr>
            <w:r w:rsidRPr="00C20309">
              <w:rPr>
                <w:b/>
                <w:bCs/>
                <w:sz w:val="28"/>
                <w:szCs w:val="28"/>
                <w:lang w:val="sr-Latn-RS"/>
              </w:rPr>
              <w:t>Suma:</w:t>
            </w:r>
          </w:p>
        </w:tc>
        <w:tc>
          <w:tcPr>
            <w:tcW w:w="2337" w:type="dxa"/>
          </w:tcPr>
          <w:p w14:paraId="246CB69D" w14:textId="31170193" w:rsidR="00261BA9" w:rsidRPr="002E3CA3" w:rsidRDefault="00261BA9" w:rsidP="00575DE0">
            <w:pPr>
              <w:jc w:val="both"/>
              <w:rPr>
                <w:b/>
                <w:bCs/>
                <w:sz w:val="28"/>
                <w:szCs w:val="28"/>
                <w:lang w:val="sr-Latn-RS"/>
              </w:rPr>
            </w:pPr>
            <w:r>
              <w:rPr>
                <w:b/>
                <w:bCs/>
                <w:sz w:val="28"/>
                <w:szCs w:val="28"/>
                <w:lang w:val="sr-Latn-RS"/>
              </w:rPr>
              <w:t>4.</w:t>
            </w:r>
            <w:r w:rsidR="00371C47">
              <w:rPr>
                <w:b/>
                <w:bCs/>
                <w:sz w:val="28"/>
                <w:szCs w:val="28"/>
                <w:lang w:val="sr-Latn-RS"/>
              </w:rPr>
              <w:t>25</w:t>
            </w:r>
          </w:p>
        </w:tc>
        <w:tc>
          <w:tcPr>
            <w:tcW w:w="2338" w:type="dxa"/>
          </w:tcPr>
          <w:p w14:paraId="79A660E6" w14:textId="77777777" w:rsidR="00261BA9" w:rsidRPr="002E3CA3" w:rsidRDefault="00261BA9" w:rsidP="00575DE0">
            <w:pPr>
              <w:jc w:val="both"/>
              <w:rPr>
                <w:b/>
                <w:bCs/>
                <w:sz w:val="28"/>
                <w:szCs w:val="28"/>
                <w:lang w:val="sr-Latn-RS"/>
              </w:rPr>
            </w:pPr>
            <w:r w:rsidRPr="002E3CA3">
              <w:rPr>
                <w:b/>
                <w:bCs/>
                <w:sz w:val="28"/>
                <w:szCs w:val="28"/>
                <w:lang w:val="sr-Latn-RS"/>
              </w:rPr>
              <w:t>11</w:t>
            </w:r>
          </w:p>
        </w:tc>
        <w:tc>
          <w:tcPr>
            <w:tcW w:w="2338" w:type="dxa"/>
          </w:tcPr>
          <w:p w14:paraId="7EE05CC6" w14:textId="7E6C51B8" w:rsidR="00261BA9" w:rsidRPr="002E3CA3" w:rsidRDefault="00261BA9" w:rsidP="00575DE0">
            <w:pPr>
              <w:jc w:val="both"/>
              <w:rPr>
                <w:b/>
                <w:bCs/>
                <w:sz w:val="28"/>
                <w:szCs w:val="28"/>
                <w:lang w:val="sr-Latn-RS"/>
              </w:rPr>
            </w:pPr>
            <w:r w:rsidRPr="002E3CA3">
              <w:rPr>
                <w:b/>
                <w:bCs/>
                <w:sz w:val="28"/>
                <w:szCs w:val="28"/>
                <w:lang w:val="sr-Latn-RS"/>
              </w:rPr>
              <w:t>1.</w:t>
            </w:r>
            <w:r w:rsidR="00371C47">
              <w:rPr>
                <w:b/>
                <w:bCs/>
                <w:sz w:val="28"/>
                <w:szCs w:val="28"/>
                <w:lang w:val="sr-Latn-RS"/>
              </w:rPr>
              <w:t>50</w:t>
            </w:r>
          </w:p>
        </w:tc>
      </w:tr>
    </w:tbl>
    <w:p w14:paraId="34F524B0" w14:textId="77777777" w:rsidR="00261BA9" w:rsidRDefault="00261BA9" w:rsidP="00261BA9">
      <w:pPr>
        <w:rPr>
          <w:sz w:val="28"/>
          <w:szCs w:val="28"/>
          <w:lang w:val="sr-Latn-RS"/>
        </w:rPr>
      </w:pPr>
    </w:p>
    <w:p w14:paraId="3B8D33A1" w14:textId="2384B4B9" w:rsidR="00261BA9" w:rsidRDefault="00261BA9" w:rsidP="00261BA9">
      <w:pPr>
        <w:rPr>
          <w:sz w:val="28"/>
          <w:szCs w:val="28"/>
          <w:lang w:val="sr-Latn-RS"/>
        </w:rPr>
      </w:pPr>
    </w:p>
    <w:p w14:paraId="3515D315" w14:textId="214F971C" w:rsidR="00A54382" w:rsidRDefault="00A54382" w:rsidP="00261BA9">
      <w:pPr>
        <w:rPr>
          <w:sz w:val="28"/>
          <w:szCs w:val="28"/>
          <w:lang w:val="sr-Latn-RS"/>
        </w:rPr>
      </w:pPr>
    </w:p>
    <w:p w14:paraId="0564D5C8" w14:textId="77777777" w:rsidR="00A54382" w:rsidRDefault="00A54382" w:rsidP="00261BA9">
      <w:pPr>
        <w:rPr>
          <w:sz w:val="28"/>
          <w:szCs w:val="28"/>
          <w:lang w:val="sr-Latn-RS"/>
        </w:rPr>
      </w:pPr>
    </w:p>
    <w:p w14:paraId="3302787D" w14:textId="3095EA4D" w:rsidR="00261BA9" w:rsidRDefault="00261BA9" w:rsidP="00261BA9">
      <w:pPr>
        <w:rPr>
          <w:rFonts w:eastAsiaTheme="minorEastAsia"/>
          <w:sz w:val="28"/>
          <w:szCs w:val="28"/>
          <w:lang w:val="sr-Latn-RS"/>
        </w:rPr>
      </w:pPr>
      <w:r>
        <w:rPr>
          <w:rFonts w:eastAsiaTheme="minorEastAsia"/>
          <w:sz w:val="28"/>
          <w:szCs w:val="28"/>
          <w:lang w:val="sr-Latn-RS"/>
        </w:rPr>
        <w:t>Tabela 1</w:t>
      </w:r>
      <w:r w:rsidR="00A54382">
        <w:rPr>
          <w:rFonts w:eastAsiaTheme="minorEastAsia"/>
          <w:sz w:val="28"/>
          <w:szCs w:val="28"/>
          <w:lang w:val="sr-Latn-RS"/>
        </w:rPr>
        <w:t>6</w:t>
      </w:r>
      <w:r>
        <w:rPr>
          <w:rFonts w:eastAsiaTheme="minorEastAsia"/>
          <w:sz w:val="28"/>
          <w:szCs w:val="28"/>
          <w:lang w:val="sr-Latn-RS"/>
        </w:rPr>
        <w:t xml:space="preserve">. </w:t>
      </w:r>
      <w:r>
        <w:rPr>
          <w:sz w:val="28"/>
          <w:szCs w:val="28"/>
          <w:lang w:val="sr-Latn-RS"/>
        </w:rPr>
        <w:t>Normalizacija vrednosti međusobnih poređenja projekata, iz ugla kriterijuma „</w:t>
      </w:r>
      <w:r w:rsidR="00A54382">
        <w:rPr>
          <w:i/>
          <w:iCs/>
          <w:sz w:val="28"/>
          <w:szCs w:val="28"/>
          <w:lang w:val="sr-Latn-RS"/>
        </w:rPr>
        <w:t>Očekivani neto profit</w:t>
      </w:r>
      <w:r>
        <w:rPr>
          <w:sz w:val="28"/>
          <w:szCs w:val="28"/>
          <w:lang w:val="sr-Latn-RS"/>
        </w:rPr>
        <w:t>“</w:t>
      </w:r>
    </w:p>
    <w:tbl>
      <w:tblPr>
        <w:tblStyle w:val="TableGrid"/>
        <w:tblW w:w="0" w:type="auto"/>
        <w:tblLook w:val="04A0" w:firstRow="1" w:lastRow="0" w:firstColumn="1" w:lastColumn="0" w:noHBand="0" w:noVBand="1"/>
      </w:tblPr>
      <w:tblGrid>
        <w:gridCol w:w="2337"/>
        <w:gridCol w:w="2337"/>
        <w:gridCol w:w="2338"/>
        <w:gridCol w:w="2338"/>
      </w:tblGrid>
      <w:tr w:rsidR="00261BA9" w14:paraId="45394C71" w14:textId="77777777" w:rsidTr="00575DE0">
        <w:tc>
          <w:tcPr>
            <w:tcW w:w="2337" w:type="dxa"/>
          </w:tcPr>
          <w:p w14:paraId="00D51474" w14:textId="7AEBB156" w:rsidR="00261BA9" w:rsidRPr="00294365" w:rsidRDefault="00A54382" w:rsidP="00575DE0">
            <w:pPr>
              <w:jc w:val="both"/>
              <w:rPr>
                <w:i/>
                <w:iCs/>
                <w:sz w:val="28"/>
                <w:szCs w:val="28"/>
                <w:lang w:val="sr-Latn-RS"/>
              </w:rPr>
            </w:pPr>
            <w:r>
              <w:rPr>
                <w:i/>
                <w:iCs/>
                <w:sz w:val="28"/>
                <w:szCs w:val="28"/>
                <w:lang w:val="sr-Latn-RS"/>
              </w:rPr>
              <w:t>Očekivani neto profit</w:t>
            </w:r>
          </w:p>
        </w:tc>
        <w:tc>
          <w:tcPr>
            <w:tcW w:w="2337" w:type="dxa"/>
          </w:tcPr>
          <w:p w14:paraId="097E4CBB" w14:textId="77777777" w:rsidR="00261BA9" w:rsidRDefault="00261BA9" w:rsidP="00575DE0">
            <w:pPr>
              <w:jc w:val="both"/>
              <w:rPr>
                <w:sz w:val="28"/>
                <w:szCs w:val="28"/>
                <w:lang w:val="sr-Latn-RS"/>
              </w:rPr>
            </w:pPr>
            <w:r>
              <w:rPr>
                <w:sz w:val="28"/>
                <w:szCs w:val="28"/>
                <w:lang w:val="sr-Latn-RS"/>
              </w:rPr>
              <w:t>Novi ERP</w:t>
            </w:r>
          </w:p>
        </w:tc>
        <w:tc>
          <w:tcPr>
            <w:tcW w:w="2338" w:type="dxa"/>
          </w:tcPr>
          <w:p w14:paraId="4D526A51" w14:textId="77777777" w:rsidR="00261BA9" w:rsidRDefault="00261BA9" w:rsidP="00575DE0">
            <w:pPr>
              <w:jc w:val="both"/>
              <w:rPr>
                <w:sz w:val="28"/>
                <w:szCs w:val="28"/>
                <w:lang w:val="sr-Latn-RS"/>
              </w:rPr>
            </w:pPr>
            <w:r>
              <w:rPr>
                <w:sz w:val="28"/>
                <w:szCs w:val="28"/>
                <w:lang w:val="sr-Latn-RS"/>
              </w:rPr>
              <w:t>Autsorsovanje</w:t>
            </w:r>
          </w:p>
          <w:p w14:paraId="6DC5763C" w14:textId="77777777" w:rsidR="00261BA9" w:rsidRDefault="00261BA9" w:rsidP="00575DE0">
            <w:pPr>
              <w:jc w:val="both"/>
              <w:rPr>
                <w:sz w:val="28"/>
                <w:szCs w:val="28"/>
                <w:lang w:val="sr-Latn-RS"/>
              </w:rPr>
            </w:pPr>
            <w:r>
              <w:rPr>
                <w:sz w:val="28"/>
                <w:szCs w:val="28"/>
                <w:lang w:val="sr-Latn-RS"/>
              </w:rPr>
              <w:t>računovodstvenih</w:t>
            </w:r>
          </w:p>
          <w:p w14:paraId="4B55C4FF" w14:textId="77777777" w:rsidR="00261BA9" w:rsidRDefault="00261BA9" w:rsidP="00575DE0">
            <w:pPr>
              <w:jc w:val="both"/>
              <w:rPr>
                <w:sz w:val="28"/>
                <w:szCs w:val="28"/>
                <w:lang w:val="sr-Latn-RS"/>
              </w:rPr>
            </w:pPr>
            <w:r>
              <w:rPr>
                <w:sz w:val="28"/>
                <w:szCs w:val="28"/>
                <w:lang w:val="sr-Latn-RS"/>
              </w:rPr>
              <w:t>usluga</w:t>
            </w:r>
          </w:p>
        </w:tc>
        <w:tc>
          <w:tcPr>
            <w:tcW w:w="2338" w:type="dxa"/>
          </w:tcPr>
          <w:p w14:paraId="34734560" w14:textId="77777777" w:rsidR="00261BA9" w:rsidRDefault="00261BA9" w:rsidP="00575DE0">
            <w:pPr>
              <w:jc w:val="both"/>
              <w:rPr>
                <w:sz w:val="28"/>
                <w:szCs w:val="28"/>
                <w:lang w:val="sr-Latn-RS"/>
              </w:rPr>
            </w:pPr>
            <w:r>
              <w:rPr>
                <w:sz w:val="28"/>
                <w:szCs w:val="28"/>
                <w:lang w:val="sr-Latn-RS"/>
              </w:rPr>
              <w:t>Marketing kampanja</w:t>
            </w:r>
          </w:p>
        </w:tc>
      </w:tr>
      <w:tr w:rsidR="003B6771" w14:paraId="0312DA04" w14:textId="77777777" w:rsidTr="00575DE0">
        <w:tc>
          <w:tcPr>
            <w:tcW w:w="2337" w:type="dxa"/>
          </w:tcPr>
          <w:p w14:paraId="4236595A" w14:textId="77777777" w:rsidR="003B6771" w:rsidRDefault="003B6771" w:rsidP="003B6771">
            <w:pPr>
              <w:jc w:val="both"/>
              <w:rPr>
                <w:sz w:val="28"/>
                <w:szCs w:val="28"/>
                <w:lang w:val="sr-Latn-RS"/>
              </w:rPr>
            </w:pPr>
            <w:r>
              <w:rPr>
                <w:sz w:val="28"/>
                <w:szCs w:val="28"/>
                <w:lang w:val="sr-Latn-RS"/>
              </w:rPr>
              <w:t>Novi ERP</w:t>
            </w:r>
          </w:p>
        </w:tc>
        <w:tc>
          <w:tcPr>
            <w:tcW w:w="2337" w:type="dxa"/>
            <w:vAlign w:val="bottom"/>
          </w:tcPr>
          <w:p w14:paraId="3A0EA46B" w14:textId="0D90A97B" w:rsidR="003B6771" w:rsidRDefault="003B6771" w:rsidP="003B6771">
            <w:pPr>
              <w:jc w:val="both"/>
              <w:rPr>
                <w:sz w:val="28"/>
                <w:szCs w:val="28"/>
                <w:lang w:val="sr-Latn-RS"/>
              </w:rPr>
            </w:pPr>
            <w:r>
              <w:rPr>
                <w:rFonts w:ascii="Calibri" w:hAnsi="Calibri" w:cs="Calibri"/>
                <w:color w:val="000000"/>
                <w:lang w:val="sr-Latn-RS"/>
              </w:rPr>
              <w:t>0.24</w:t>
            </w:r>
          </w:p>
        </w:tc>
        <w:tc>
          <w:tcPr>
            <w:tcW w:w="2338" w:type="dxa"/>
            <w:vAlign w:val="bottom"/>
          </w:tcPr>
          <w:p w14:paraId="5EC664BA" w14:textId="204090A0" w:rsidR="003B6771" w:rsidRDefault="003B6771" w:rsidP="003B6771">
            <w:pPr>
              <w:jc w:val="both"/>
              <w:rPr>
                <w:sz w:val="28"/>
                <w:szCs w:val="28"/>
                <w:lang w:val="sr-Latn-RS"/>
              </w:rPr>
            </w:pPr>
            <w:r>
              <w:rPr>
                <w:rFonts w:ascii="Calibri" w:hAnsi="Calibri" w:cs="Calibri"/>
                <w:color w:val="000000"/>
              </w:rPr>
              <w:t>0.36</w:t>
            </w:r>
          </w:p>
        </w:tc>
        <w:tc>
          <w:tcPr>
            <w:tcW w:w="2338" w:type="dxa"/>
            <w:vAlign w:val="bottom"/>
          </w:tcPr>
          <w:p w14:paraId="7C1314D3" w14:textId="5B6A08F7" w:rsidR="003B6771" w:rsidRDefault="003B6771" w:rsidP="003B6771">
            <w:pPr>
              <w:jc w:val="both"/>
              <w:rPr>
                <w:sz w:val="28"/>
                <w:szCs w:val="28"/>
                <w:lang w:val="sr-Latn-RS"/>
              </w:rPr>
            </w:pPr>
            <w:r>
              <w:rPr>
                <w:rFonts w:ascii="Calibri" w:hAnsi="Calibri" w:cs="Calibri"/>
                <w:color w:val="000000"/>
              </w:rPr>
              <w:t>0.22</w:t>
            </w:r>
          </w:p>
        </w:tc>
      </w:tr>
      <w:tr w:rsidR="003B6771" w14:paraId="71AAF6E1" w14:textId="77777777" w:rsidTr="00575DE0">
        <w:tc>
          <w:tcPr>
            <w:tcW w:w="2337" w:type="dxa"/>
          </w:tcPr>
          <w:p w14:paraId="05428C92" w14:textId="77777777" w:rsidR="003B6771" w:rsidRDefault="003B6771" w:rsidP="003B6771">
            <w:pPr>
              <w:jc w:val="both"/>
              <w:rPr>
                <w:sz w:val="28"/>
                <w:szCs w:val="28"/>
                <w:lang w:val="sr-Latn-RS"/>
              </w:rPr>
            </w:pPr>
            <w:r>
              <w:rPr>
                <w:sz w:val="28"/>
                <w:szCs w:val="28"/>
                <w:lang w:val="sr-Latn-RS"/>
              </w:rPr>
              <w:t>Autsorsovanje</w:t>
            </w:r>
          </w:p>
          <w:p w14:paraId="65176A99" w14:textId="77777777" w:rsidR="003B6771" w:rsidRDefault="003B6771" w:rsidP="003B6771">
            <w:pPr>
              <w:jc w:val="both"/>
              <w:rPr>
                <w:sz w:val="28"/>
                <w:szCs w:val="28"/>
                <w:lang w:val="sr-Latn-RS"/>
              </w:rPr>
            </w:pPr>
            <w:r>
              <w:rPr>
                <w:sz w:val="28"/>
                <w:szCs w:val="28"/>
                <w:lang w:val="sr-Latn-RS"/>
              </w:rPr>
              <w:t>računovodstvenih</w:t>
            </w:r>
          </w:p>
          <w:p w14:paraId="4E614AD6" w14:textId="77777777" w:rsidR="003B6771" w:rsidRDefault="003B6771" w:rsidP="003B6771">
            <w:pPr>
              <w:jc w:val="both"/>
              <w:rPr>
                <w:sz w:val="28"/>
                <w:szCs w:val="28"/>
                <w:lang w:val="sr-Latn-RS"/>
              </w:rPr>
            </w:pPr>
            <w:r>
              <w:rPr>
                <w:sz w:val="28"/>
                <w:szCs w:val="28"/>
                <w:lang w:val="sr-Latn-RS"/>
              </w:rPr>
              <w:t>usluga</w:t>
            </w:r>
          </w:p>
        </w:tc>
        <w:tc>
          <w:tcPr>
            <w:tcW w:w="2337" w:type="dxa"/>
            <w:vAlign w:val="bottom"/>
          </w:tcPr>
          <w:p w14:paraId="0580C771" w14:textId="6B586B23" w:rsidR="003B6771" w:rsidRDefault="003B6771" w:rsidP="003B6771">
            <w:pPr>
              <w:jc w:val="both"/>
              <w:rPr>
                <w:sz w:val="28"/>
                <w:szCs w:val="28"/>
                <w:lang w:val="sr-Latn-RS"/>
              </w:rPr>
            </w:pPr>
            <w:r>
              <w:rPr>
                <w:rFonts w:ascii="Calibri" w:hAnsi="Calibri" w:cs="Calibri"/>
                <w:color w:val="000000"/>
                <w:lang w:val="sr-Latn-RS"/>
              </w:rPr>
              <w:t>0.06</w:t>
            </w:r>
          </w:p>
        </w:tc>
        <w:tc>
          <w:tcPr>
            <w:tcW w:w="2338" w:type="dxa"/>
            <w:vAlign w:val="bottom"/>
          </w:tcPr>
          <w:p w14:paraId="386FE968" w14:textId="0802AE0E" w:rsidR="003B6771" w:rsidRDefault="003B6771" w:rsidP="003B6771">
            <w:pPr>
              <w:jc w:val="both"/>
              <w:rPr>
                <w:sz w:val="28"/>
                <w:szCs w:val="28"/>
                <w:lang w:val="sr-Latn-RS"/>
              </w:rPr>
            </w:pPr>
            <w:r>
              <w:rPr>
                <w:rFonts w:ascii="Calibri" w:hAnsi="Calibri" w:cs="Calibri"/>
                <w:color w:val="000000"/>
                <w:lang w:val="sr-Latn-RS"/>
              </w:rPr>
              <w:t>0.09</w:t>
            </w:r>
          </w:p>
        </w:tc>
        <w:tc>
          <w:tcPr>
            <w:tcW w:w="2338" w:type="dxa"/>
            <w:vAlign w:val="bottom"/>
          </w:tcPr>
          <w:p w14:paraId="385A0CD4" w14:textId="3A802749" w:rsidR="003B6771" w:rsidRDefault="003B6771" w:rsidP="003B6771">
            <w:pPr>
              <w:jc w:val="both"/>
              <w:rPr>
                <w:sz w:val="28"/>
                <w:szCs w:val="28"/>
                <w:lang w:val="sr-Latn-RS"/>
              </w:rPr>
            </w:pPr>
            <w:r>
              <w:rPr>
                <w:rFonts w:ascii="Calibri" w:hAnsi="Calibri" w:cs="Calibri"/>
                <w:color w:val="000000"/>
                <w:lang w:val="sr-Latn-RS"/>
              </w:rPr>
              <w:t>0.11</w:t>
            </w:r>
          </w:p>
        </w:tc>
      </w:tr>
      <w:tr w:rsidR="003B6771" w14:paraId="4AD97BFD" w14:textId="77777777" w:rsidTr="00575DE0">
        <w:tc>
          <w:tcPr>
            <w:tcW w:w="2337" w:type="dxa"/>
          </w:tcPr>
          <w:p w14:paraId="46CE1C16" w14:textId="77777777" w:rsidR="003B6771" w:rsidRDefault="003B6771" w:rsidP="003B6771">
            <w:pPr>
              <w:jc w:val="both"/>
              <w:rPr>
                <w:sz w:val="28"/>
                <w:szCs w:val="28"/>
                <w:lang w:val="sr-Latn-RS"/>
              </w:rPr>
            </w:pPr>
            <w:r>
              <w:rPr>
                <w:sz w:val="28"/>
                <w:szCs w:val="28"/>
                <w:lang w:val="sr-Latn-RS"/>
              </w:rPr>
              <w:t>Marketing kampanja</w:t>
            </w:r>
          </w:p>
        </w:tc>
        <w:tc>
          <w:tcPr>
            <w:tcW w:w="2337" w:type="dxa"/>
            <w:vAlign w:val="bottom"/>
          </w:tcPr>
          <w:p w14:paraId="6C1845B1" w14:textId="1C199F25" w:rsidR="003B6771" w:rsidRDefault="003B6771" w:rsidP="003B6771">
            <w:pPr>
              <w:jc w:val="both"/>
              <w:rPr>
                <w:sz w:val="28"/>
                <w:szCs w:val="28"/>
                <w:lang w:val="sr-Latn-RS"/>
              </w:rPr>
            </w:pPr>
            <w:r>
              <w:rPr>
                <w:rFonts w:ascii="Calibri" w:hAnsi="Calibri" w:cs="Calibri"/>
                <w:color w:val="000000"/>
              </w:rPr>
              <w:t>0.71</w:t>
            </w:r>
          </w:p>
        </w:tc>
        <w:tc>
          <w:tcPr>
            <w:tcW w:w="2338" w:type="dxa"/>
            <w:vAlign w:val="bottom"/>
          </w:tcPr>
          <w:p w14:paraId="7A367F00" w14:textId="4217FF73" w:rsidR="003B6771" w:rsidRDefault="003B6771" w:rsidP="003B6771">
            <w:pPr>
              <w:jc w:val="both"/>
              <w:rPr>
                <w:sz w:val="28"/>
                <w:szCs w:val="28"/>
                <w:lang w:val="sr-Latn-RS"/>
              </w:rPr>
            </w:pPr>
            <w:r>
              <w:rPr>
                <w:rFonts w:ascii="Calibri" w:hAnsi="Calibri" w:cs="Calibri"/>
                <w:color w:val="000000"/>
              </w:rPr>
              <w:t>0.55</w:t>
            </w:r>
          </w:p>
        </w:tc>
        <w:tc>
          <w:tcPr>
            <w:tcW w:w="2338" w:type="dxa"/>
            <w:vAlign w:val="bottom"/>
          </w:tcPr>
          <w:p w14:paraId="17B30BD4" w14:textId="4678D788" w:rsidR="003B6771" w:rsidRDefault="003B6771" w:rsidP="003B6771">
            <w:pPr>
              <w:jc w:val="both"/>
              <w:rPr>
                <w:sz w:val="28"/>
                <w:szCs w:val="28"/>
                <w:lang w:val="sr-Latn-RS"/>
              </w:rPr>
            </w:pPr>
            <w:r>
              <w:rPr>
                <w:rFonts w:ascii="Calibri" w:hAnsi="Calibri" w:cs="Calibri"/>
                <w:color w:val="000000"/>
              </w:rPr>
              <w:t>0.67</w:t>
            </w:r>
          </w:p>
        </w:tc>
      </w:tr>
    </w:tbl>
    <w:p w14:paraId="147666B0" w14:textId="77777777" w:rsidR="00261BA9" w:rsidRDefault="00261BA9" w:rsidP="00261BA9">
      <w:pPr>
        <w:rPr>
          <w:sz w:val="28"/>
          <w:szCs w:val="28"/>
          <w:lang w:val="sr-Latn-RS"/>
        </w:rPr>
      </w:pPr>
    </w:p>
    <w:p w14:paraId="1D4E363F" w14:textId="77777777" w:rsidR="00261BA9" w:rsidRDefault="00261BA9" w:rsidP="00261BA9">
      <w:pPr>
        <w:rPr>
          <w:sz w:val="28"/>
          <w:szCs w:val="28"/>
          <w:lang w:val="sr-Latn-RS"/>
        </w:rPr>
      </w:pPr>
    </w:p>
    <w:p w14:paraId="5C83CD3A" w14:textId="6DA8E18D" w:rsidR="00261BA9" w:rsidRDefault="00261BA9" w:rsidP="00261BA9">
      <w:pPr>
        <w:rPr>
          <w:rFonts w:eastAsiaTheme="minorEastAsia"/>
          <w:sz w:val="28"/>
          <w:szCs w:val="28"/>
          <w:lang w:val="sr-Latn-RS"/>
        </w:rPr>
      </w:pPr>
      <w:r>
        <w:rPr>
          <w:sz w:val="28"/>
          <w:szCs w:val="28"/>
          <w:lang w:val="sr-Latn-RS"/>
        </w:rPr>
        <w:t>Tabela 1</w:t>
      </w:r>
      <w:r w:rsidR="001D51BD">
        <w:rPr>
          <w:sz w:val="28"/>
          <w:szCs w:val="28"/>
          <w:lang w:val="sr-Latn-RS"/>
        </w:rPr>
        <w:t>7</w:t>
      </w:r>
      <w:r>
        <w:rPr>
          <w:sz w:val="28"/>
          <w:szCs w:val="28"/>
          <w:lang w:val="sr-Latn-RS"/>
        </w:rPr>
        <w:t>. Određivanje značaja predloženih projekata,  iz ugla kriterijuma „</w:t>
      </w:r>
      <w:r w:rsidR="001D51BD">
        <w:rPr>
          <w:i/>
          <w:iCs/>
          <w:sz w:val="28"/>
          <w:szCs w:val="28"/>
          <w:lang w:val="sr-Latn-RS"/>
        </w:rPr>
        <w:t>Očekivani neto profit</w:t>
      </w:r>
      <w:r>
        <w:rPr>
          <w:sz w:val="28"/>
          <w:szCs w:val="28"/>
          <w:lang w:val="sr-Latn-RS"/>
        </w:rPr>
        <w:t>“</w:t>
      </w:r>
    </w:p>
    <w:tbl>
      <w:tblPr>
        <w:tblStyle w:val="TableGrid"/>
        <w:tblW w:w="0" w:type="auto"/>
        <w:tblLook w:val="04A0" w:firstRow="1" w:lastRow="0" w:firstColumn="1" w:lastColumn="0" w:noHBand="0" w:noVBand="1"/>
      </w:tblPr>
      <w:tblGrid>
        <w:gridCol w:w="2298"/>
        <w:gridCol w:w="1561"/>
        <w:gridCol w:w="2299"/>
        <w:gridCol w:w="1879"/>
        <w:gridCol w:w="1313"/>
      </w:tblGrid>
      <w:tr w:rsidR="00261BA9" w14:paraId="0A122E30" w14:textId="77777777" w:rsidTr="00575DE0">
        <w:tc>
          <w:tcPr>
            <w:tcW w:w="2298" w:type="dxa"/>
          </w:tcPr>
          <w:p w14:paraId="476508B4" w14:textId="2A89D687" w:rsidR="00261BA9" w:rsidRPr="00294365" w:rsidRDefault="001D51BD" w:rsidP="00575DE0">
            <w:pPr>
              <w:jc w:val="both"/>
              <w:rPr>
                <w:i/>
                <w:iCs/>
                <w:sz w:val="28"/>
                <w:szCs w:val="28"/>
                <w:lang w:val="sr-Latn-RS"/>
              </w:rPr>
            </w:pPr>
            <w:r>
              <w:rPr>
                <w:i/>
                <w:iCs/>
                <w:sz w:val="28"/>
                <w:szCs w:val="28"/>
                <w:lang w:val="sr-Latn-RS"/>
              </w:rPr>
              <w:t>Očekivani neto profit</w:t>
            </w:r>
          </w:p>
        </w:tc>
        <w:tc>
          <w:tcPr>
            <w:tcW w:w="1561" w:type="dxa"/>
          </w:tcPr>
          <w:p w14:paraId="0A0BCB0B" w14:textId="77777777" w:rsidR="00261BA9" w:rsidRDefault="00261BA9" w:rsidP="00575DE0">
            <w:pPr>
              <w:jc w:val="both"/>
              <w:rPr>
                <w:sz w:val="28"/>
                <w:szCs w:val="28"/>
                <w:lang w:val="sr-Latn-RS"/>
              </w:rPr>
            </w:pPr>
            <w:r>
              <w:rPr>
                <w:sz w:val="28"/>
                <w:szCs w:val="28"/>
                <w:lang w:val="sr-Latn-RS"/>
              </w:rPr>
              <w:t>Novi ERP</w:t>
            </w:r>
          </w:p>
        </w:tc>
        <w:tc>
          <w:tcPr>
            <w:tcW w:w="2299" w:type="dxa"/>
          </w:tcPr>
          <w:p w14:paraId="01791CD2" w14:textId="77777777" w:rsidR="00261BA9" w:rsidRDefault="00261BA9" w:rsidP="00575DE0">
            <w:pPr>
              <w:jc w:val="both"/>
              <w:rPr>
                <w:sz w:val="28"/>
                <w:szCs w:val="28"/>
                <w:lang w:val="sr-Latn-RS"/>
              </w:rPr>
            </w:pPr>
            <w:r>
              <w:rPr>
                <w:sz w:val="28"/>
                <w:szCs w:val="28"/>
                <w:lang w:val="sr-Latn-RS"/>
              </w:rPr>
              <w:t>Autsorsovanje</w:t>
            </w:r>
          </w:p>
          <w:p w14:paraId="1E536421" w14:textId="77777777" w:rsidR="00261BA9" w:rsidRDefault="00261BA9" w:rsidP="00575DE0">
            <w:pPr>
              <w:jc w:val="both"/>
              <w:rPr>
                <w:sz w:val="28"/>
                <w:szCs w:val="28"/>
                <w:lang w:val="sr-Latn-RS"/>
              </w:rPr>
            </w:pPr>
            <w:r>
              <w:rPr>
                <w:sz w:val="28"/>
                <w:szCs w:val="28"/>
                <w:lang w:val="sr-Latn-RS"/>
              </w:rPr>
              <w:t>računovodstvenih</w:t>
            </w:r>
          </w:p>
          <w:p w14:paraId="0035168B" w14:textId="77777777" w:rsidR="00261BA9" w:rsidRDefault="00261BA9" w:rsidP="00575DE0">
            <w:pPr>
              <w:jc w:val="both"/>
              <w:rPr>
                <w:sz w:val="28"/>
                <w:szCs w:val="28"/>
                <w:lang w:val="sr-Latn-RS"/>
              </w:rPr>
            </w:pPr>
            <w:r>
              <w:rPr>
                <w:sz w:val="28"/>
                <w:szCs w:val="28"/>
                <w:lang w:val="sr-Latn-RS"/>
              </w:rPr>
              <w:t>usluga</w:t>
            </w:r>
          </w:p>
        </w:tc>
        <w:tc>
          <w:tcPr>
            <w:tcW w:w="1879" w:type="dxa"/>
          </w:tcPr>
          <w:p w14:paraId="0FAE753B" w14:textId="77777777" w:rsidR="00261BA9" w:rsidRDefault="00261BA9" w:rsidP="00575DE0">
            <w:pPr>
              <w:jc w:val="both"/>
              <w:rPr>
                <w:sz w:val="28"/>
                <w:szCs w:val="28"/>
                <w:lang w:val="sr-Latn-RS"/>
              </w:rPr>
            </w:pPr>
            <w:r>
              <w:rPr>
                <w:sz w:val="28"/>
                <w:szCs w:val="28"/>
                <w:lang w:val="sr-Latn-RS"/>
              </w:rPr>
              <w:t>Marketing kampanja</w:t>
            </w:r>
          </w:p>
        </w:tc>
        <w:tc>
          <w:tcPr>
            <w:tcW w:w="1313" w:type="dxa"/>
          </w:tcPr>
          <w:p w14:paraId="32D40009" w14:textId="77777777" w:rsidR="00261BA9" w:rsidRDefault="00261BA9" w:rsidP="00575DE0">
            <w:pPr>
              <w:jc w:val="both"/>
              <w:rPr>
                <w:sz w:val="28"/>
                <w:szCs w:val="28"/>
                <w:lang w:val="sr-Latn-RS"/>
              </w:rPr>
            </w:pPr>
            <w:r>
              <w:rPr>
                <w:sz w:val="28"/>
                <w:szCs w:val="28"/>
                <w:lang w:val="sr-Latn-RS"/>
              </w:rPr>
              <w:t>Značaj projekta</w:t>
            </w:r>
          </w:p>
        </w:tc>
      </w:tr>
      <w:tr w:rsidR="00E778E3" w14:paraId="66977B80" w14:textId="77777777" w:rsidTr="00575DE0">
        <w:tc>
          <w:tcPr>
            <w:tcW w:w="2298" w:type="dxa"/>
          </w:tcPr>
          <w:p w14:paraId="76828B53" w14:textId="77777777" w:rsidR="00E778E3" w:rsidRDefault="00E778E3" w:rsidP="00E778E3">
            <w:pPr>
              <w:jc w:val="both"/>
              <w:rPr>
                <w:sz w:val="28"/>
                <w:szCs w:val="28"/>
                <w:lang w:val="sr-Latn-RS"/>
              </w:rPr>
            </w:pPr>
            <w:r>
              <w:rPr>
                <w:sz w:val="28"/>
                <w:szCs w:val="28"/>
                <w:lang w:val="sr-Latn-RS"/>
              </w:rPr>
              <w:t>Novi ERP</w:t>
            </w:r>
          </w:p>
        </w:tc>
        <w:tc>
          <w:tcPr>
            <w:tcW w:w="1561" w:type="dxa"/>
            <w:vAlign w:val="bottom"/>
          </w:tcPr>
          <w:p w14:paraId="0927EF95" w14:textId="56EAE898" w:rsidR="00E778E3" w:rsidRDefault="00E778E3" w:rsidP="00E778E3">
            <w:pPr>
              <w:jc w:val="both"/>
              <w:rPr>
                <w:sz w:val="28"/>
                <w:szCs w:val="28"/>
                <w:lang w:val="sr-Latn-RS"/>
              </w:rPr>
            </w:pPr>
            <w:r>
              <w:rPr>
                <w:rFonts w:ascii="Calibri" w:hAnsi="Calibri" w:cs="Calibri"/>
                <w:color w:val="000000"/>
                <w:lang w:val="sr-Latn-RS"/>
              </w:rPr>
              <w:t>0.24</w:t>
            </w:r>
          </w:p>
        </w:tc>
        <w:tc>
          <w:tcPr>
            <w:tcW w:w="2299" w:type="dxa"/>
            <w:vAlign w:val="bottom"/>
          </w:tcPr>
          <w:p w14:paraId="5C1EE77E" w14:textId="08A3C7D3" w:rsidR="00E778E3" w:rsidRDefault="00E778E3" w:rsidP="00E778E3">
            <w:pPr>
              <w:jc w:val="both"/>
              <w:rPr>
                <w:sz w:val="28"/>
                <w:szCs w:val="28"/>
                <w:lang w:val="sr-Latn-RS"/>
              </w:rPr>
            </w:pPr>
            <w:r>
              <w:rPr>
                <w:rFonts w:ascii="Calibri" w:hAnsi="Calibri" w:cs="Calibri"/>
                <w:color w:val="000000"/>
              </w:rPr>
              <w:t>0.36</w:t>
            </w:r>
          </w:p>
        </w:tc>
        <w:tc>
          <w:tcPr>
            <w:tcW w:w="1879" w:type="dxa"/>
            <w:vAlign w:val="bottom"/>
          </w:tcPr>
          <w:p w14:paraId="28A3A7BD" w14:textId="3CE7A97C" w:rsidR="00E778E3" w:rsidRDefault="00E778E3" w:rsidP="00E778E3">
            <w:pPr>
              <w:jc w:val="both"/>
              <w:rPr>
                <w:sz w:val="28"/>
                <w:szCs w:val="28"/>
                <w:lang w:val="sr-Latn-RS"/>
              </w:rPr>
            </w:pPr>
            <w:r>
              <w:rPr>
                <w:rFonts w:ascii="Calibri" w:hAnsi="Calibri" w:cs="Calibri"/>
                <w:color w:val="000000"/>
              </w:rPr>
              <w:t>0.22</w:t>
            </w:r>
          </w:p>
        </w:tc>
        <w:tc>
          <w:tcPr>
            <w:tcW w:w="1313" w:type="dxa"/>
            <w:vAlign w:val="bottom"/>
          </w:tcPr>
          <w:p w14:paraId="2966C4C5" w14:textId="0F434C67" w:rsidR="00E778E3" w:rsidRDefault="00E778E3" w:rsidP="00E778E3">
            <w:pPr>
              <w:jc w:val="both"/>
              <w:rPr>
                <w:rFonts w:ascii="Calibri" w:hAnsi="Calibri" w:cs="Calibri"/>
                <w:color w:val="000000"/>
              </w:rPr>
            </w:pPr>
            <w:r>
              <w:rPr>
                <w:rFonts w:ascii="Calibri" w:hAnsi="Calibri" w:cs="Calibri"/>
                <w:color w:val="000000"/>
              </w:rPr>
              <w:t>0.27</w:t>
            </w:r>
          </w:p>
        </w:tc>
      </w:tr>
      <w:tr w:rsidR="00E778E3" w14:paraId="416A495D" w14:textId="77777777" w:rsidTr="00575DE0">
        <w:tc>
          <w:tcPr>
            <w:tcW w:w="2298" w:type="dxa"/>
          </w:tcPr>
          <w:p w14:paraId="5C69D7B5" w14:textId="77777777" w:rsidR="00E778E3" w:rsidRDefault="00E778E3" w:rsidP="00E778E3">
            <w:pPr>
              <w:jc w:val="both"/>
              <w:rPr>
                <w:sz w:val="28"/>
                <w:szCs w:val="28"/>
                <w:lang w:val="sr-Latn-RS"/>
              </w:rPr>
            </w:pPr>
            <w:r>
              <w:rPr>
                <w:sz w:val="28"/>
                <w:szCs w:val="28"/>
                <w:lang w:val="sr-Latn-RS"/>
              </w:rPr>
              <w:t>Autsorsovanje</w:t>
            </w:r>
          </w:p>
          <w:p w14:paraId="63851E68" w14:textId="77777777" w:rsidR="00E778E3" w:rsidRDefault="00E778E3" w:rsidP="00E778E3">
            <w:pPr>
              <w:jc w:val="both"/>
              <w:rPr>
                <w:sz w:val="28"/>
                <w:szCs w:val="28"/>
                <w:lang w:val="sr-Latn-RS"/>
              </w:rPr>
            </w:pPr>
            <w:r>
              <w:rPr>
                <w:sz w:val="28"/>
                <w:szCs w:val="28"/>
                <w:lang w:val="sr-Latn-RS"/>
              </w:rPr>
              <w:t>računovodstvenih</w:t>
            </w:r>
          </w:p>
          <w:p w14:paraId="04EC6BF4" w14:textId="77777777" w:rsidR="00E778E3" w:rsidRDefault="00E778E3" w:rsidP="00E778E3">
            <w:pPr>
              <w:jc w:val="both"/>
              <w:rPr>
                <w:sz w:val="28"/>
                <w:szCs w:val="28"/>
                <w:lang w:val="sr-Latn-RS"/>
              </w:rPr>
            </w:pPr>
            <w:r>
              <w:rPr>
                <w:sz w:val="28"/>
                <w:szCs w:val="28"/>
                <w:lang w:val="sr-Latn-RS"/>
              </w:rPr>
              <w:t>usluga</w:t>
            </w:r>
          </w:p>
        </w:tc>
        <w:tc>
          <w:tcPr>
            <w:tcW w:w="1561" w:type="dxa"/>
            <w:vAlign w:val="bottom"/>
          </w:tcPr>
          <w:p w14:paraId="7CF61FE4" w14:textId="7E77BF1B" w:rsidR="00E778E3" w:rsidRDefault="00E778E3" w:rsidP="00E778E3">
            <w:pPr>
              <w:jc w:val="both"/>
              <w:rPr>
                <w:sz w:val="28"/>
                <w:szCs w:val="28"/>
                <w:lang w:val="sr-Latn-RS"/>
              </w:rPr>
            </w:pPr>
            <w:r>
              <w:rPr>
                <w:rFonts w:ascii="Calibri" w:hAnsi="Calibri" w:cs="Calibri"/>
                <w:color w:val="000000"/>
                <w:lang w:val="sr-Latn-RS"/>
              </w:rPr>
              <w:t>0.06</w:t>
            </w:r>
          </w:p>
        </w:tc>
        <w:tc>
          <w:tcPr>
            <w:tcW w:w="2299" w:type="dxa"/>
            <w:vAlign w:val="bottom"/>
          </w:tcPr>
          <w:p w14:paraId="09326D23" w14:textId="29FAFB46" w:rsidR="00E778E3" w:rsidRDefault="00E778E3" w:rsidP="00E778E3">
            <w:pPr>
              <w:jc w:val="both"/>
              <w:rPr>
                <w:sz w:val="28"/>
                <w:szCs w:val="28"/>
                <w:lang w:val="sr-Latn-RS"/>
              </w:rPr>
            </w:pPr>
            <w:r>
              <w:rPr>
                <w:rFonts w:ascii="Calibri" w:hAnsi="Calibri" w:cs="Calibri"/>
                <w:color w:val="000000"/>
                <w:lang w:val="sr-Latn-RS"/>
              </w:rPr>
              <w:t>0.09</w:t>
            </w:r>
          </w:p>
        </w:tc>
        <w:tc>
          <w:tcPr>
            <w:tcW w:w="1879" w:type="dxa"/>
            <w:vAlign w:val="bottom"/>
          </w:tcPr>
          <w:p w14:paraId="6E917C34" w14:textId="6D9250FD" w:rsidR="00E778E3" w:rsidRDefault="00E778E3" w:rsidP="00E778E3">
            <w:pPr>
              <w:jc w:val="both"/>
              <w:rPr>
                <w:sz w:val="28"/>
                <w:szCs w:val="28"/>
                <w:lang w:val="sr-Latn-RS"/>
              </w:rPr>
            </w:pPr>
            <w:r>
              <w:rPr>
                <w:rFonts w:ascii="Calibri" w:hAnsi="Calibri" w:cs="Calibri"/>
                <w:color w:val="000000"/>
                <w:lang w:val="sr-Latn-RS"/>
              </w:rPr>
              <w:t>0.11</w:t>
            </w:r>
          </w:p>
        </w:tc>
        <w:tc>
          <w:tcPr>
            <w:tcW w:w="1313" w:type="dxa"/>
            <w:vAlign w:val="bottom"/>
          </w:tcPr>
          <w:p w14:paraId="5E56C256" w14:textId="470F29F0" w:rsidR="00E778E3" w:rsidRDefault="00E778E3" w:rsidP="00E778E3">
            <w:pPr>
              <w:jc w:val="both"/>
              <w:rPr>
                <w:rFonts w:ascii="Calibri" w:hAnsi="Calibri" w:cs="Calibri"/>
                <w:color w:val="000000"/>
                <w:lang w:val="sr-Latn-RS"/>
              </w:rPr>
            </w:pPr>
            <w:r>
              <w:rPr>
                <w:rFonts w:ascii="Calibri" w:hAnsi="Calibri" w:cs="Calibri"/>
                <w:color w:val="000000"/>
              </w:rPr>
              <w:t>0.09</w:t>
            </w:r>
          </w:p>
        </w:tc>
      </w:tr>
      <w:tr w:rsidR="00E778E3" w14:paraId="05A39F23" w14:textId="77777777" w:rsidTr="00575DE0">
        <w:tc>
          <w:tcPr>
            <w:tcW w:w="2298" w:type="dxa"/>
          </w:tcPr>
          <w:p w14:paraId="258D52BF" w14:textId="77777777" w:rsidR="00E778E3" w:rsidRDefault="00E778E3" w:rsidP="00E778E3">
            <w:pPr>
              <w:jc w:val="both"/>
              <w:rPr>
                <w:sz w:val="28"/>
                <w:szCs w:val="28"/>
                <w:lang w:val="sr-Latn-RS"/>
              </w:rPr>
            </w:pPr>
            <w:r>
              <w:rPr>
                <w:sz w:val="28"/>
                <w:szCs w:val="28"/>
                <w:lang w:val="sr-Latn-RS"/>
              </w:rPr>
              <w:t>Marketing kampanja</w:t>
            </w:r>
          </w:p>
        </w:tc>
        <w:tc>
          <w:tcPr>
            <w:tcW w:w="1561" w:type="dxa"/>
            <w:vAlign w:val="bottom"/>
          </w:tcPr>
          <w:p w14:paraId="39AC3AAF" w14:textId="4BDCB4A8" w:rsidR="00E778E3" w:rsidRDefault="00E778E3" w:rsidP="00E778E3">
            <w:pPr>
              <w:jc w:val="both"/>
              <w:rPr>
                <w:sz w:val="28"/>
                <w:szCs w:val="28"/>
                <w:lang w:val="sr-Latn-RS"/>
              </w:rPr>
            </w:pPr>
            <w:r>
              <w:rPr>
                <w:rFonts w:ascii="Calibri" w:hAnsi="Calibri" w:cs="Calibri"/>
                <w:color w:val="000000"/>
              </w:rPr>
              <w:t>0.71</w:t>
            </w:r>
          </w:p>
        </w:tc>
        <w:tc>
          <w:tcPr>
            <w:tcW w:w="2299" w:type="dxa"/>
            <w:vAlign w:val="bottom"/>
          </w:tcPr>
          <w:p w14:paraId="1F54287D" w14:textId="6BBC0B69" w:rsidR="00E778E3" w:rsidRDefault="00E778E3" w:rsidP="00E778E3">
            <w:pPr>
              <w:jc w:val="both"/>
              <w:rPr>
                <w:sz w:val="28"/>
                <w:szCs w:val="28"/>
                <w:lang w:val="sr-Latn-RS"/>
              </w:rPr>
            </w:pPr>
            <w:r>
              <w:rPr>
                <w:rFonts w:ascii="Calibri" w:hAnsi="Calibri" w:cs="Calibri"/>
                <w:color w:val="000000"/>
              </w:rPr>
              <w:t>0.55</w:t>
            </w:r>
          </w:p>
        </w:tc>
        <w:tc>
          <w:tcPr>
            <w:tcW w:w="1879" w:type="dxa"/>
            <w:vAlign w:val="bottom"/>
          </w:tcPr>
          <w:p w14:paraId="7AA1FFE0" w14:textId="581F181D" w:rsidR="00E778E3" w:rsidRDefault="00E778E3" w:rsidP="00E778E3">
            <w:pPr>
              <w:jc w:val="both"/>
              <w:rPr>
                <w:sz w:val="28"/>
                <w:szCs w:val="28"/>
                <w:lang w:val="sr-Latn-RS"/>
              </w:rPr>
            </w:pPr>
            <w:r>
              <w:rPr>
                <w:rFonts w:ascii="Calibri" w:hAnsi="Calibri" w:cs="Calibri"/>
                <w:color w:val="000000"/>
              </w:rPr>
              <w:t>0.67</w:t>
            </w:r>
          </w:p>
        </w:tc>
        <w:tc>
          <w:tcPr>
            <w:tcW w:w="1313" w:type="dxa"/>
            <w:vAlign w:val="bottom"/>
          </w:tcPr>
          <w:p w14:paraId="33E2249E" w14:textId="0B13549C" w:rsidR="00E778E3" w:rsidRDefault="00E778E3" w:rsidP="00E778E3">
            <w:pPr>
              <w:jc w:val="both"/>
              <w:rPr>
                <w:rFonts w:ascii="Calibri" w:hAnsi="Calibri" w:cs="Calibri"/>
                <w:color w:val="000000"/>
              </w:rPr>
            </w:pPr>
            <w:r>
              <w:rPr>
                <w:rFonts w:ascii="Calibri" w:hAnsi="Calibri" w:cs="Calibri"/>
                <w:color w:val="000000"/>
              </w:rPr>
              <w:t>0.64</w:t>
            </w:r>
          </w:p>
        </w:tc>
      </w:tr>
    </w:tbl>
    <w:p w14:paraId="711CBE1B" w14:textId="77777777" w:rsidR="00261BA9" w:rsidRDefault="00261BA9" w:rsidP="00261BA9">
      <w:pPr>
        <w:rPr>
          <w:sz w:val="28"/>
          <w:szCs w:val="28"/>
          <w:lang w:val="sr-Latn-RS"/>
        </w:rPr>
      </w:pPr>
    </w:p>
    <w:p w14:paraId="76B5FB14" w14:textId="51916341" w:rsidR="00261BA9" w:rsidRDefault="00261BA9" w:rsidP="00261BA9">
      <w:pPr>
        <w:rPr>
          <w:sz w:val="28"/>
          <w:szCs w:val="28"/>
          <w:lang w:val="sr-Latn-RS"/>
        </w:rPr>
      </w:pPr>
    </w:p>
    <w:p w14:paraId="5199962B" w14:textId="0C22DC7F" w:rsidR="00E75DC1" w:rsidRDefault="00E75DC1" w:rsidP="00261BA9">
      <w:pPr>
        <w:rPr>
          <w:sz w:val="28"/>
          <w:szCs w:val="28"/>
          <w:lang w:val="sr-Latn-RS"/>
        </w:rPr>
      </w:pPr>
    </w:p>
    <w:p w14:paraId="3071A4B1" w14:textId="12C7E8C1" w:rsidR="00E75DC1" w:rsidRDefault="00E75DC1" w:rsidP="00261BA9">
      <w:pPr>
        <w:rPr>
          <w:sz w:val="28"/>
          <w:szCs w:val="28"/>
          <w:lang w:val="sr-Latn-RS"/>
        </w:rPr>
      </w:pPr>
    </w:p>
    <w:p w14:paraId="1A38EE69" w14:textId="151EF1C3" w:rsidR="00E75DC1" w:rsidRDefault="00E75DC1" w:rsidP="00261BA9">
      <w:pPr>
        <w:rPr>
          <w:sz w:val="28"/>
          <w:szCs w:val="28"/>
          <w:lang w:val="sr-Latn-RS"/>
        </w:rPr>
      </w:pPr>
    </w:p>
    <w:p w14:paraId="5F2D817B" w14:textId="77777777" w:rsidR="00E75DC1" w:rsidRDefault="00E75DC1" w:rsidP="00261BA9">
      <w:pPr>
        <w:rPr>
          <w:sz w:val="28"/>
          <w:szCs w:val="28"/>
          <w:lang w:val="sr-Latn-RS"/>
        </w:rPr>
      </w:pPr>
    </w:p>
    <w:p w14:paraId="3E6E3669" w14:textId="277C1BE4" w:rsidR="00261BA9" w:rsidRDefault="00261BA9" w:rsidP="00261BA9">
      <w:pPr>
        <w:rPr>
          <w:rFonts w:eastAsiaTheme="minorEastAsia"/>
          <w:sz w:val="28"/>
          <w:szCs w:val="28"/>
          <w:lang w:val="sr-Latn-RS"/>
        </w:rPr>
      </w:pPr>
      <w:r>
        <w:rPr>
          <w:sz w:val="28"/>
          <w:szCs w:val="28"/>
          <w:lang w:val="sr-Latn-RS"/>
        </w:rPr>
        <w:t xml:space="preserve">Određivanje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matrice poređenja projekata, sa aspekta kriterijuma </w:t>
      </w:r>
      <w:r>
        <w:rPr>
          <w:sz w:val="28"/>
          <w:szCs w:val="28"/>
          <w:lang w:val="sr-Latn-RS"/>
        </w:rPr>
        <w:t>„</w:t>
      </w:r>
      <w:r w:rsidR="00783F0F">
        <w:rPr>
          <w:i/>
          <w:iCs/>
          <w:sz w:val="28"/>
          <w:szCs w:val="28"/>
          <w:lang w:val="sr-Latn-RS"/>
        </w:rPr>
        <w:t>Očekivani neto profit</w:t>
      </w:r>
      <w:r>
        <w:rPr>
          <w:sz w:val="28"/>
          <w:szCs w:val="28"/>
          <w:lang w:val="sr-Latn-RS"/>
        </w:rPr>
        <w:t>“</w:t>
      </w:r>
      <w:r>
        <w:rPr>
          <w:rFonts w:eastAsiaTheme="minorEastAsia"/>
          <w:sz w:val="28"/>
          <w:szCs w:val="28"/>
          <w:lang w:val="sr-Latn-RS"/>
        </w:rPr>
        <w:t xml:space="preserve"> :</w:t>
      </w:r>
    </w:p>
    <w:tbl>
      <w:tblPr>
        <w:tblStyle w:val="TableGrid"/>
        <w:tblW w:w="0" w:type="auto"/>
        <w:tblLook w:val="04A0" w:firstRow="1" w:lastRow="0" w:firstColumn="1" w:lastColumn="0" w:noHBand="0" w:noVBand="1"/>
      </w:tblPr>
      <w:tblGrid>
        <w:gridCol w:w="2258"/>
        <w:gridCol w:w="1405"/>
        <w:gridCol w:w="2257"/>
        <w:gridCol w:w="1391"/>
        <w:gridCol w:w="621"/>
        <w:gridCol w:w="1418"/>
      </w:tblGrid>
      <w:tr w:rsidR="00261BA9" w14:paraId="1B5625BE" w14:textId="77777777" w:rsidTr="00575DE0">
        <w:tc>
          <w:tcPr>
            <w:tcW w:w="2258" w:type="dxa"/>
            <w:tcBorders>
              <w:top w:val="single" w:sz="4" w:space="0" w:color="auto"/>
            </w:tcBorders>
          </w:tcPr>
          <w:p w14:paraId="252A35A2" w14:textId="31F1C45B" w:rsidR="00261BA9" w:rsidRDefault="00E75DC1" w:rsidP="00575DE0">
            <w:pPr>
              <w:jc w:val="both"/>
              <w:rPr>
                <w:sz w:val="28"/>
                <w:szCs w:val="28"/>
                <w:lang w:val="sr-Latn-RS"/>
              </w:rPr>
            </w:pPr>
            <w:r>
              <w:rPr>
                <w:i/>
                <w:iCs/>
                <w:sz w:val="28"/>
                <w:szCs w:val="28"/>
                <w:lang w:val="sr-Latn-RS"/>
              </w:rPr>
              <w:t>Očekivani neto profit</w:t>
            </w:r>
          </w:p>
        </w:tc>
        <w:tc>
          <w:tcPr>
            <w:tcW w:w="1405" w:type="dxa"/>
            <w:tcBorders>
              <w:top w:val="single" w:sz="4" w:space="0" w:color="auto"/>
            </w:tcBorders>
          </w:tcPr>
          <w:p w14:paraId="5F58595F" w14:textId="77777777" w:rsidR="00261BA9" w:rsidRDefault="00261BA9" w:rsidP="00575DE0">
            <w:pPr>
              <w:jc w:val="both"/>
              <w:rPr>
                <w:sz w:val="28"/>
                <w:szCs w:val="28"/>
                <w:lang w:val="sr-Latn-RS"/>
              </w:rPr>
            </w:pPr>
            <w:r>
              <w:rPr>
                <w:sz w:val="28"/>
                <w:szCs w:val="28"/>
                <w:lang w:val="sr-Latn-RS"/>
              </w:rPr>
              <w:t>Novi ERP</w:t>
            </w:r>
          </w:p>
        </w:tc>
        <w:tc>
          <w:tcPr>
            <w:tcW w:w="2257" w:type="dxa"/>
            <w:tcBorders>
              <w:top w:val="single" w:sz="4" w:space="0" w:color="auto"/>
            </w:tcBorders>
          </w:tcPr>
          <w:p w14:paraId="5B698354" w14:textId="77777777" w:rsidR="00261BA9" w:rsidRDefault="00261BA9" w:rsidP="00575DE0">
            <w:pPr>
              <w:jc w:val="both"/>
              <w:rPr>
                <w:sz w:val="28"/>
                <w:szCs w:val="28"/>
                <w:lang w:val="sr-Latn-RS"/>
              </w:rPr>
            </w:pPr>
            <w:r>
              <w:rPr>
                <w:sz w:val="28"/>
                <w:szCs w:val="28"/>
                <w:lang w:val="sr-Latn-RS"/>
              </w:rPr>
              <w:t>Autsorsovanje</w:t>
            </w:r>
          </w:p>
          <w:p w14:paraId="79E003FB" w14:textId="77777777" w:rsidR="00261BA9" w:rsidRDefault="00261BA9" w:rsidP="00575DE0">
            <w:pPr>
              <w:jc w:val="both"/>
              <w:rPr>
                <w:sz w:val="28"/>
                <w:szCs w:val="28"/>
                <w:lang w:val="sr-Latn-RS"/>
              </w:rPr>
            </w:pPr>
            <w:r>
              <w:rPr>
                <w:sz w:val="28"/>
                <w:szCs w:val="28"/>
                <w:lang w:val="sr-Latn-RS"/>
              </w:rPr>
              <w:t>računovodstvenih</w:t>
            </w:r>
          </w:p>
          <w:p w14:paraId="2205A58D" w14:textId="77777777" w:rsidR="00261BA9" w:rsidRDefault="00261BA9" w:rsidP="00575DE0">
            <w:pPr>
              <w:jc w:val="both"/>
              <w:rPr>
                <w:sz w:val="28"/>
                <w:szCs w:val="28"/>
                <w:lang w:val="sr-Latn-RS"/>
              </w:rPr>
            </w:pPr>
            <w:r>
              <w:rPr>
                <w:sz w:val="28"/>
                <w:szCs w:val="28"/>
                <w:lang w:val="sr-Latn-RS"/>
              </w:rPr>
              <w:t>usluga</w:t>
            </w:r>
          </w:p>
        </w:tc>
        <w:tc>
          <w:tcPr>
            <w:tcW w:w="1391" w:type="dxa"/>
            <w:tcBorders>
              <w:top w:val="single" w:sz="4" w:space="0" w:color="auto"/>
              <w:right w:val="single" w:sz="4" w:space="0" w:color="auto"/>
            </w:tcBorders>
          </w:tcPr>
          <w:p w14:paraId="4DACE551" w14:textId="77777777" w:rsidR="00261BA9" w:rsidRDefault="00261BA9" w:rsidP="00575DE0">
            <w:pPr>
              <w:jc w:val="both"/>
              <w:rPr>
                <w:sz w:val="28"/>
                <w:szCs w:val="28"/>
                <w:lang w:val="sr-Latn-RS"/>
              </w:rPr>
            </w:pPr>
            <w:r>
              <w:rPr>
                <w:sz w:val="28"/>
                <w:szCs w:val="28"/>
                <w:lang w:val="sr-Latn-RS"/>
              </w:rPr>
              <w:t>Marketing kampanja</w:t>
            </w:r>
          </w:p>
        </w:tc>
        <w:tc>
          <w:tcPr>
            <w:tcW w:w="621" w:type="dxa"/>
            <w:tcBorders>
              <w:top w:val="nil"/>
              <w:left w:val="single" w:sz="4" w:space="0" w:color="auto"/>
              <w:bottom w:val="nil"/>
              <w:right w:val="single" w:sz="4" w:space="0" w:color="auto"/>
            </w:tcBorders>
          </w:tcPr>
          <w:p w14:paraId="7CE63F1F" w14:textId="77777777" w:rsidR="00261BA9" w:rsidRDefault="00261BA9" w:rsidP="00575DE0">
            <w:pPr>
              <w:jc w:val="both"/>
              <w:rPr>
                <w:sz w:val="28"/>
                <w:szCs w:val="28"/>
                <w:lang w:val="sr-Latn-RS"/>
              </w:rPr>
            </w:pPr>
          </w:p>
        </w:tc>
        <w:tc>
          <w:tcPr>
            <w:tcW w:w="1418" w:type="dxa"/>
            <w:tcBorders>
              <w:top w:val="single" w:sz="4" w:space="0" w:color="auto"/>
              <w:left w:val="single" w:sz="4" w:space="0" w:color="auto"/>
            </w:tcBorders>
          </w:tcPr>
          <w:p w14:paraId="28107B47" w14:textId="77777777" w:rsidR="00261BA9" w:rsidRDefault="00261BA9" w:rsidP="00575DE0">
            <w:pPr>
              <w:jc w:val="both"/>
              <w:rPr>
                <w:sz w:val="28"/>
                <w:szCs w:val="28"/>
                <w:lang w:val="sr-Latn-RS"/>
              </w:rPr>
            </w:pPr>
            <w:r>
              <w:rPr>
                <w:sz w:val="28"/>
                <w:szCs w:val="28"/>
                <w:lang w:val="sr-Latn-RS"/>
              </w:rPr>
              <w:t>Značaj projekta</w:t>
            </w:r>
          </w:p>
        </w:tc>
      </w:tr>
      <w:tr w:rsidR="00185D64" w14:paraId="7925AFC4" w14:textId="77777777" w:rsidTr="00575DE0">
        <w:tc>
          <w:tcPr>
            <w:tcW w:w="2258" w:type="dxa"/>
          </w:tcPr>
          <w:p w14:paraId="52F2A06C" w14:textId="77777777" w:rsidR="00185D64" w:rsidRDefault="00185D64" w:rsidP="00185D64">
            <w:pPr>
              <w:jc w:val="both"/>
              <w:rPr>
                <w:sz w:val="28"/>
                <w:szCs w:val="28"/>
                <w:lang w:val="sr-Latn-RS"/>
              </w:rPr>
            </w:pPr>
            <w:r>
              <w:rPr>
                <w:sz w:val="28"/>
                <w:szCs w:val="28"/>
                <w:lang w:val="sr-Latn-RS"/>
              </w:rPr>
              <w:t>Novi ERP</w:t>
            </w:r>
          </w:p>
        </w:tc>
        <w:tc>
          <w:tcPr>
            <w:tcW w:w="1405" w:type="dxa"/>
          </w:tcPr>
          <w:p w14:paraId="41012421" w14:textId="484D639B" w:rsidR="00185D64" w:rsidRDefault="00185D64" w:rsidP="00185D64">
            <w:pPr>
              <w:jc w:val="both"/>
              <w:rPr>
                <w:sz w:val="28"/>
                <w:szCs w:val="28"/>
                <w:lang w:val="sr-Latn-RS"/>
              </w:rPr>
            </w:pPr>
            <w:r>
              <w:rPr>
                <w:sz w:val="28"/>
                <w:szCs w:val="28"/>
                <w:lang w:val="sr-Latn-RS"/>
              </w:rPr>
              <w:t>1</w:t>
            </w:r>
          </w:p>
        </w:tc>
        <w:tc>
          <w:tcPr>
            <w:tcW w:w="2257" w:type="dxa"/>
          </w:tcPr>
          <w:p w14:paraId="63D3D81C" w14:textId="16589E78" w:rsidR="00185D64" w:rsidRDefault="00185D64" w:rsidP="00185D64">
            <w:pPr>
              <w:jc w:val="both"/>
              <w:rPr>
                <w:sz w:val="28"/>
                <w:szCs w:val="28"/>
                <w:lang w:val="sr-Latn-RS"/>
              </w:rPr>
            </w:pPr>
            <w:r>
              <w:rPr>
                <w:sz w:val="28"/>
                <w:szCs w:val="28"/>
                <w:lang w:val="sr-Latn-RS"/>
              </w:rPr>
              <w:t>4</w:t>
            </w:r>
          </w:p>
        </w:tc>
        <w:tc>
          <w:tcPr>
            <w:tcW w:w="1391" w:type="dxa"/>
            <w:tcBorders>
              <w:right w:val="single" w:sz="4" w:space="0" w:color="auto"/>
            </w:tcBorders>
          </w:tcPr>
          <w:p w14:paraId="51168702" w14:textId="6131D9A0" w:rsidR="00185D64" w:rsidRDefault="00185D64" w:rsidP="00185D64">
            <w:pPr>
              <w:jc w:val="both"/>
              <w:rPr>
                <w:sz w:val="28"/>
                <w:szCs w:val="28"/>
                <w:lang w:val="sr-Latn-RS"/>
              </w:rPr>
            </w:pPr>
            <w:r>
              <w:rPr>
                <w:sz w:val="28"/>
                <w:szCs w:val="28"/>
                <w:lang w:val="sr-Latn-RS"/>
              </w:rPr>
              <w:t>1/3</w:t>
            </w:r>
          </w:p>
        </w:tc>
        <w:tc>
          <w:tcPr>
            <w:tcW w:w="621" w:type="dxa"/>
            <w:tcBorders>
              <w:top w:val="nil"/>
              <w:left w:val="single" w:sz="4" w:space="0" w:color="auto"/>
              <w:bottom w:val="nil"/>
              <w:right w:val="single" w:sz="4" w:space="0" w:color="auto"/>
            </w:tcBorders>
          </w:tcPr>
          <w:p w14:paraId="68463396" w14:textId="77777777" w:rsidR="00185D64" w:rsidRDefault="00185D64" w:rsidP="00185D64">
            <w:pPr>
              <w:jc w:val="center"/>
              <w:rPr>
                <w:sz w:val="28"/>
                <w:szCs w:val="28"/>
                <w:lang w:val="sr-Latn-RS"/>
              </w:rPr>
            </w:pPr>
            <w:r>
              <w:rPr>
                <w:sz w:val="28"/>
                <w:szCs w:val="28"/>
                <w:lang w:val="sr-Latn-RS"/>
              </w:rPr>
              <w:t>*</w:t>
            </w:r>
          </w:p>
        </w:tc>
        <w:tc>
          <w:tcPr>
            <w:tcW w:w="1418" w:type="dxa"/>
            <w:tcBorders>
              <w:left w:val="single" w:sz="4" w:space="0" w:color="auto"/>
            </w:tcBorders>
            <w:vAlign w:val="bottom"/>
          </w:tcPr>
          <w:p w14:paraId="6835F5DB" w14:textId="2FCDAB71" w:rsidR="00185D64" w:rsidRDefault="00185D64" w:rsidP="00185D64">
            <w:pPr>
              <w:jc w:val="both"/>
              <w:rPr>
                <w:sz w:val="28"/>
                <w:szCs w:val="28"/>
                <w:lang w:val="sr-Latn-RS"/>
              </w:rPr>
            </w:pPr>
            <w:r>
              <w:rPr>
                <w:rFonts w:ascii="Calibri" w:hAnsi="Calibri" w:cs="Calibri"/>
                <w:color w:val="000000"/>
              </w:rPr>
              <w:t>0.27</w:t>
            </w:r>
          </w:p>
        </w:tc>
      </w:tr>
      <w:tr w:rsidR="00185D64" w14:paraId="392DED0F" w14:textId="77777777" w:rsidTr="00575DE0">
        <w:tc>
          <w:tcPr>
            <w:tcW w:w="2258" w:type="dxa"/>
          </w:tcPr>
          <w:p w14:paraId="35D4F0E8" w14:textId="77777777" w:rsidR="00185D64" w:rsidRDefault="00185D64" w:rsidP="00185D64">
            <w:pPr>
              <w:jc w:val="both"/>
              <w:rPr>
                <w:sz w:val="28"/>
                <w:szCs w:val="28"/>
                <w:lang w:val="sr-Latn-RS"/>
              </w:rPr>
            </w:pPr>
            <w:r>
              <w:rPr>
                <w:sz w:val="28"/>
                <w:szCs w:val="28"/>
                <w:lang w:val="sr-Latn-RS"/>
              </w:rPr>
              <w:t>Autsorsovanje</w:t>
            </w:r>
          </w:p>
          <w:p w14:paraId="452AD41D" w14:textId="77777777" w:rsidR="00185D64" w:rsidRDefault="00185D64" w:rsidP="00185D64">
            <w:pPr>
              <w:jc w:val="both"/>
              <w:rPr>
                <w:sz w:val="28"/>
                <w:szCs w:val="28"/>
                <w:lang w:val="sr-Latn-RS"/>
              </w:rPr>
            </w:pPr>
            <w:r>
              <w:rPr>
                <w:sz w:val="28"/>
                <w:szCs w:val="28"/>
                <w:lang w:val="sr-Latn-RS"/>
              </w:rPr>
              <w:t>računovodstvenih</w:t>
            </w:r>
          </w:p>
          <w:p w14:paraId="17184297" w14:textId="77777777" w:rsidR="00185D64" w:rsidRDefault="00185D64" w:rsidP="00185D64">
            <w:pPr>
              <w:jc w:val="both"/>
              <w:rPr>
                <w:sz w:val="28"/>
                <w:szCs w:val="28"/>
                <w:lang w:val="sr-Latn-RS"/>
              </w:rPr>
            </w:pPr>
            <w:r>
              <w:rPr>
                <w:sz w:val="28"/>
                <w:szCs w:val="28"/>
                <w:lang w:val="sr-Latn-RS"/>
              </w:rPr>
              <w:t>usluga</w:t>
            </w:r>
          </w:p>
        </w:tc>
        <w:tc>
          <w:tcPr>
            <w:tcW w:w="1405" w:type="dxa"/>
          </w:tcPr>
          <w:p w14:paraId="18BF5D78" w14:textId="77C34948" w:rsidR="00185D64" w:rsidRDefault="00185D64" w:rsidP="00185D64">
            <w:pPr>
              <w:jc w:val="both"/>
              <w:rPr>
                <w:sz w:val="28"/>
                <w:szCs w:val="28"/>
                <w:lang w:val="sr-Latn-RS"/>
              </w:rPr>
            </w:pPr>
            <w:r>
              <w:rPr>
                <w:sz w:val="28"/>
                <w:szCs w:val="28"/>
                <w:lang w:val="sr-Latn-RS"/>
              </w:rPr>
              <w:t>1/4</w:t>
            </w:r>
          </w:p>
        </w:tc>
        <w:tc>
          <w:tcPr>
            <w:tcW w:w="2257" w:type="dxa"/>
          </w:tcPr>
          <w:p w14:paraId="00718A6E" w14:textId="2536C224" w:rsidR="00185D64" w:rsidRDefault="00185D64" w:rsidP="00185D64">
            <w:pPr>
              <w:jc w:val="both"/>
              <w:rPr>
                <w:sz w:val="28"/>
                <w:szCs w:val="28"/>
                <w:lang w:val="sr-Latn-RS"/>
              </w:rPr>
            </w:pPr>
            <w:r>
              <w:rPr>
                <w:sz w:val="28"/>
                <w:szCs w:val="28"/>
                <w:lang w:val="sr-Latn-RS"/>
              </w:rPr>
              <w:t>1</w:t>
            </w:r>
          </w:p>
        </w:tc>
        <w:tc>
          <w:tcPr>
            <w:tcW w:w="1391" w:type="dxa"/>
            <w:tcBorders>
              <w:right w:val="single" w:sz="4" w:space="0" w:color="auto"/>
            </w:tcBorders>
          </w:tcPr>
          <w:p w14:paraId="1ED85C87" w14:textId="072918F9" w:rsidR="00185D64" w:rsidRDefault="00185D64" w:rsidP="00185D64">
            <w:pPr>
              <w:jc w:val="both"/>
              <w:rPr>
                <w:sz w:val="28"/>
                <w:szCs w:val="28"/>
                <w:lang w:val="sr-Latn-RS"/>
              </w:rPr>
            </w:pPr>
            <w:r>
              <w:rPr>
                <w:sz w:val="28"/>
                <w:szCs w:val="28"/>
                <w:lang w:val="sr-Latn-RS"/>
              </w:rPr>
              <w:t>1/6</w:t>
            </w:r>
          </w:p>
        </w:tc>
        <w:tc>
          <w:tcPr>
            <w:tcW w:w="621" w:type="dxa"/>
            <w:tcBorders>
              <w:top w:val="nil"/>
              <w:left w:val="single" w:sz="4" w:space="0" w:color="auto"/>
              <w:bottom w:val="nil"/>
              <w:right w:val="single" w:sz="4" w:space="0" w:color="auto"/>
            </w:tcBorders>
          </w:tcPr>
          <w:p w14:paraId="6D627438" w14:textId="77777777" w:rsidR="00185D64" w:rsidRDefault="00185D64" w:rsidP="00185D64">
            <w:pPr>
              <w:jc w:val="both"/>
              <w:rPr>
                <w:sz w:val="28"/>
                <w:szCs w:val="28"/>
                <w:lang w:val="sr-Latn-RS"/>
              </w:rPr>
            </w:pPr>
          </w:p>
        </w:tc>
        <w:tc>
          <w:tcPr>
            <w:tcW w:w="1418" w:type="dxa"/>
            <w:tcBorders>
              <w:left w:val="single" w:sz="4" w:space="0" w:color="auto"/>
            </w:tcBorders>
            <w:vAlign w:val="bottom"/>
          </w:tcPr>
          <w:p w14:paraId="75117121" w14:textId="52E9E457" w:rsidR="00185D64" w:rsidRDefault="00185D64" w:rsidP="00185D64">
            <w:pPr>
              <w:jc w:val="both"/>
              <w:rPr>
                <w:sz w:val="28"/>
                <w:szCs w:val="28"/>
                <w:lang w:val="sr-Latn-RS"/>
              </w:rPr>
            </w:pPr>
            <w:r>
              <w:rPr>
                <w:rFonts w:ascii="Calibri" w:hAnsi="Calibri" w:cs="Calibri"/>
                <w:color w:val="000000"/>
              </w:rPr>
              <w:t>0.09</w:t>
            </w:r>
          </w:p>
        </w:tc>
      </w:tr>
      <w:tr w:rsidR="00185D64" w14:paraId="34398431" w14:textId="77777777" w:rsidTr="00575DE0">
        <w:tc>
          <w:tcPr>
            <w:tcW w:w="2258" w:type="dxa"/>
          </w:tcPr>
          <w:p w14:paraId="31EC2BD8" w14:textId="77777777" w:rsidR="00185D64" w:rsidRDefault="00185D64" w:rsidP="00185D64">
            <w:pPr>
              <w:jc w:val="both"/>
              <w:rPr>
                <w:sz w:val="28"/>
                <w:szCs w:val="28"/>
                <w:lang w:val="sr-Latn-RS"/>
              </w:rPr>
            </w:pPr>
            <w:r>
              <w:rPr>
                <w:sz w:val="28"/>
                <w:szCs w:val="28"/>
                <w:lang w:val="sr-Latn-RS"/>
              </w:rPr>
              <w:t>Marketing kampanja</w:t>
            </w:r>
          </w:p>
        </w:tc>
        <w:tc>
          <w:tcPr>
            <w:tcW w:w="1405" w:type="dxa"/>
          </w:tcPr>
          <w:p w14:paraId="4C5ADDAD" w14:textId="45FD7AAE" w:rsidR="00185D64" w:rsidRDefault="00185D64" w:rsidP="00185D64">
            <w:pPr>
              <w:jc w:val="both"/>
              <w:rPr>
                <w:sz w:val="28"/>
                <w:szCs w:val="28"/>
                <w:lang w:val="sr-Latn-RS"/>
              </w:rPr>
            </w:pPr>
            <w:r>
              <w:rPr>
                <w:sz w:val="28"/>
                <w:szCs w:val="28"/>
                <w:lang w:val="sr-Latn-RS"/>
              </w:rPr>
              <w:t>3</w:t>
            </w:r>
          </w:p>
        </w:tc>
        <w:tc>
          <w:tcPr>
            <w:tcW w:w="2257" w:type="dxa"/>
          </w:tcPr>
          <w:p w14:paraId="54F71861" w14:textId="5A4160DF" w:rsidR="00185D64" w:rsidRDefault="00185D64" w:rsidP="00185D64">
            <w:pPr>
              <w:jc w:val="both"/>
              <w:rPr>
                <w:sz w:val="28"/>
                <w:szCs w:val="28"/>
                <w:lang w:val="sr-Latn-RS"/>
              </w:rPr>
            </w:pPr>
            <w:r>
              <w:rPr>
                <w:sz w:val="28"/>
                <w:szCs w:val="28"/>
                <w:lang w:val="sr-Latn-RS"/>
              </w:rPr>
              <w:t>6</w:t>
            </w:r>
          </w:p>
        </w:tc>
        <w:tc>
          <w:tcPr>
            <w:tcW w:w="1391" w:type="dxa"/>
            <w:tcBorders>
              <w:right w:val="single" w:sz="4" w:space="0" w:color="auto"/>
            </w:tcBorders>
          </w:tcPr>
          <w:p w14:paraId="266F159C" w14:textId="1B25E6E9" w:rsidR="00185D64" w:rsidRDefault="00185D64" w:rsidP="00185D64">
            <w:pPr>
              <w:jc w:val="both"/>
              <w:rPr>
                <w:sz w:val="28"/>
                <w:szCs w:val="28"/>
                <w:lang w:val="sr-Latn-RS"/>
              </w:rPr>
            </w:pPr>
            <w:r>
              <w:rPr>
                <w:sz w:val="28"/>
                <w:szCs w:val="28"/>
                <w:lang w:val="sr-Latn-RS"/>
              </w:rPr>
              <w:t>1</w:t>
            </w:r>
          </w:p>
        </w:tc>
        <w:tc>
          <w:tcPr>
            <w:tcW w:w="621" w:type="dxa"/>
            <w:tcBorders>
              <w:top w:val="nil"/>
              <w:left w:val="single" w:sz="4" w:space="0" w:color="auto"/>
              <w:bottom w:val="nil"/>
              <w:right w:val="single" w:sz="4" w:space="0" w:color="auto"/>
            </w:tcBorders>
          </w:tcPr>
          <w:p w14:paraId="0E9CC962" w14:textId="77777777" w:rsidR="00185D64" w:rsidRDefault="00185D64" w:rsidP="00185D64">
            <w:pPr>
              <w:jc w:val="both"/>
              <w:rPr>
                <w:sz w:val="28"/>
                <w:szCs w:val="28"/>
                <w:lang w:val="sr-Latn-RS"/>
              </w:rPr>
            </w:pPr>
          </w:p>
        </w:tc>
        <w:tc>
          <w:tcPr>
            <w:tcW w:w="1418" w:type="dxa"/>
            <w:tcBorders>
              <w:left w:val="single" w:sz="4" w:space="0" w:color="auto"/>
            </w:tcBorders>
            <w:vAlign w:val="bottom"/>
          </w:tcPr>
          <w:p w14:paraId="2FE6618F" w14:textId="2DDC1439" w:rsidR="00185D64" w:rsidRDefault="00185D64" w:rsidP="00185D64">
            <w:pPr>
              <w:jc w:val="both"/>
              <w:rPr>
                <w:sz w:val="28"/>
                <w:szCs w:val="28"/>
                <w:lang w:val="sr-Latn-RS"/>
              </w:rPr>
            </w:pPr>
            <w:r>
              <w:rPr>
                <w:rFonts w:ascii="Calibri" w:hAnsi="Calibri" w:cs="Calibri"/>
                <w:color w:val="000000"/>
              </w:rPr>
              <w:t>0.64</w:t>
            </w:r>
          </w:p>
        </w:tc>
      </w:tr>
    </w:tbl>
    <w:p w14:paraId="1D910C17" w14:textId="77777777" w:rsidR="00261BA9" w:rsidRDefault="00261BA9" w:rsidP="00261BA9">
      <w:pPr>
        <w:rPr>
          <w:rFonts w:eastAsiaTheme="minorEastAsia"/>
          <w:sz w:val="28"/>
          <w:szCs w:val="28"/>
          <w:lang w:val="sr-Latn-RS"/>
        </w:rPr>
      </w:pPr>
    </w:p>
    <w:p w14:paraId="6089A259" w14:textId="4E30B0A5" w:rsidR="00261BA9" w:rsidRDefault="00261BA9" w:rsidP="00261BA9">
      <w:pPr>
        <w:rPr>
          <w:rFonts w:eastAsiaTheme="minorEastAsia"/>
          <w:sz w:val="28"/>
          <w:szCs w:val="28"/>
          <w:lang w:val="sr-Latn-RS"/>
        </w:rPr>
      </w:pPr>
      <w:r>
        <w:rPr>
          <w:rFonts w:eastAsiaTheme="minorEastAsia"/>
          <w:sz w:val="28"/>
          <w:szCs w:val="28"/>
          <w:lang w:val="sr-Latn-RS"/>
        </w:rPr>
        <w:t>1 * 0.2</w:t>
      </w:r>
      <w:r w:rsidR="00185D64">
        <w:rPr>
          <w:rFonts w:eastAsiaTheme="minorEastAsia"/>
          <w:sz w:val="28"/>
          <w:szCs w:val="28"/>
          <w:lang w:val="sr-Latn-RS"/>
        </w:rPr>
        <w:t>7</w:t>
      </w:r>
      <w:r>
        <w:rPr>
          <w:rFonts w:eastAsiaTheme="minorEastAsia"/>
          <w:sz w:val="28"/>
          <w:szCs w:val="28"/>
          <w:lang w:val="sr-Latn-RS"/>
        </w:rPr>
        <w:t xml:space="preserve"> + </w:t>
      </w:r>
      <w:r w:rsidR="00185D64">
        <w:rPr>
          <w:rFonts w:eastAsiaTheme="minorEastAsia"/>
          <w:sz w:val="28"/>
          <w:szCs w:val="28"/>
          <w:lang w:val="sr-Latn-RS"/>
        </w:rPr>
        <w:t>4</w:t>
      </w:r>
      <w:r>
        <w:rPr>
          <w:rFonts w:eastAsiaTheme="minorEastAsia"/>
          <w:sz w:val="28"/>
          <w:szCs w:val="28"/>
          <w:lang w:val="sr-Latn-RS"/>
        </w:rPr>
        <w:t xml:space="preserve"> * 0.</w:t>
      </w:r>
      <w:r w:rsidR="00185D64">
        <w:rPr>
          <w:rFonts w:eastAsiaTheme="minorEastAsia"/>
          <w:sz w:val="28"/>
          <w:szCs w:val="28"/>
          <w:lang w:val="sr-Latn-RS"/>
        </w:rPr>
        <w:t>09</w:t>
      </w:r>
      <w:r>
        <w:rPr>
          <w:rFonts w:eastAsiaTheme="minorEastAsia"/>
          <w:sz w:val="28"/>
          <w:szCs w:val="28"/>
          <w:lang w:val="sr-Latn-RS"/>
        </w:rPr>
        <w:t xml:space="preserve"> + 1/3 + 0.6</w:t>
      </w:r>
      <w:r w:rsidR="00185D64">
        <w:rPr>
          <w:rFonts w:eastAsiaTheme="minorEastAsia"/>
          <w:sz w:val="28"/>
          <w:szCs w:val="28"/>
          <w:lang w:val="sr-Latn-RS"/>
        </w:rPr>
        <w:t>4</w:t>
      </w:r>
      <w:r>
        <w:rPr>
          <w:rFonts w:eastAsiaTheme="minorEastAsia"/>
          <w:sz w:val="28"/>
          <w:szCs w:val="28"/>
          <w:lang w:val="sr-Latn-RS"/>
        </w:rPr>
        <w:t xml:space="preserve"> = </w:t>
      </w:r>
      <w:r w:rsidR="00153F1C">
        <w:rPr>
          <w:rFonts w:eastAsiaTheme="minorEastAsia"/>
          <w:sz w:val="28"/>
          <w:szCs w:val="28"/>
          <w:lang w:val="sr-Latn-RS"/>
        </w:rPr>
        <w:t>0.835</w:t>
      </w:r>
    </w:p>
    <w:p w14:paraId="1B2621ED" w14:textId="4F3CC729" w:rsidR="00261BA9" w:rsidRDefault="00261BA9" w:rsidP="00261BA9">
      <w:pPr>
        <w:rPr>
          <w:rFonts w:eastAsiaTheme="minorEastAsia"/>
          <w:sz w:val="28"/>
          <w:szCs w:val="28"/>
          <w:lang w:val="sr-Latn-RS"/>
        </w:rPr>
      </w:pPr>
      <w:r>
        <w:rPr>
          <w:rFonts w:eastAsiaTheme="minorEastAsia"/>
          <w:sz w:val="28"/>
          <w:szCs w:val="28"/>
          <w:lang w:val="sr-Latn-RS"/>
        </w:rPr>
        <w:t>1/</w:t>
      </w:r>
      <w:r w:rsidR="00185D64">
        <w:rPr>
          <w:rFonts w:eastAsiaTheme="minorEastAsia"/>
          <w:sz w:val="28"/>
          <w:szCs w:val="28"/>
          <w:lang w:val="sr-Latn-RS"/>
        </w:rPr>
        <w:t>4</w:t>
      </w:r>
      <w:r>
        <w:rPr>
          <w:rFonts w:eastAsiaTheme="minorEastAsia"/>
          <w:sz w:val="28"/>
          <w:szCs w:val="28"/>
          <w:lang w:val="sr-Latn-RS"/>
        </w:rPr>
        <w:t xml:space="preserve"> * 0.2</w:t>
      </w:r>
      <w:r w:rsidR="00185D64">
        <w:rPr>
          <w:rFonts w:eastAsiaTheme="minorEastAsia"/>
          <w:sz w:val="28"/>
          <w:szCs w:val="28"/>
          <w:lang w:val="sr-Latn-RS"/>
        </w:rPr>
        <w:t>7</w:t>
      </w:r>
      <w:r>
        <w:rPr>
          <w:rFonts w:eastAsiaTheme="minorEastAsia"/>
          <w:sz w:val="28"/>
          <w:szCs w:val="28"/>
          <w:lang w:val="sr-Latn-RS"/>
        </w:rPr>
        <w:t xml:space="preserve"> + 1 * 0.</w:t>
      </w:r>
      <w:r w:rsidR="00185D64">
        <w:rPr>
          <w:rFonts w:eastAsiaTheme="minorEastAsia"/>
          <w:sz w:val="28"/>
          <w:szCs w:val="28"/>
          <w:lang w:val="sr-Latn-RS"/>
        </w:rPr>
        <w:t>09</w:t>
      </w:r>
      <w:r>
        <w:rPr>
          <w:rFonts w:eastAsiaTheme="minorEastAsia"/>
          <w:sz w:val="28"/>
          <w:szCs w:val="28"/>
          <w:lang w:val="sr-Latn-RS"/>
        </w:rPr>
        <w:t xml:space="preserve"> + 1/</w:t>
      </w:r>
      <w:r w:rsidR="00185D64">
        <w:rPr>
          <w:rFonts w:eastAsiaTheme="minorEastAsia"/>
          <w:sz w:val="28"/>
          <w:szCs w:val="28"/>
          <w:lang w:val="sr-Latn-RS"/>
        </w:rPr>
        <w:t>6</w:t>
      </w:r>
      <w:r>
        <w:rPr>
          <w:rFonts w:eastAsiaTheme="minorEastAsia"/>
          <w:sz w:val="28"/>
          <w:szCs w:val="28"/>
          <w:lang w:val="sr-Latn-RS"/>
        </w:rPr>
        <w:t xml:space="preserve"> * 0.6</w:t>
      </w:r>
      <w:r w:rsidR="00185D64">
        <w:rPr>
          <w:rFonts w:eastAsiaTheme="minorEastAsia"/>
          <w:sz w:val="28"/>
          <w:szCs w:val="28"/>
          <w:lang w:val="sr-Latn-RS"/>
        </w:rPr>
        <w:t>4</w:t>
      </w:r>
      <w:r>
        <w:rPr>
          <w:rFonts w:eastAsiaTheme="minorEastAsia"/>
          <w:sz w:val="28"/>
          <w:szCs w:val="28"/>
          <w:lang w:val="sr-Latn-RS"/>
        </w:rPr>
        <w:t xml:space="preserve"> = </w:t>
      </w:r>
      <w:r w:rsidR="00153F1C">
        <w:rPr>
          <w:rFonts w:eastAsiaTheme="minorEastAsia"/>
          <w:sz w:val="28"/>
          <w:szCs w:val="28"/>
          <w:lang w:val="sr-Latn-RS"/>
        </w:rPr>
        <w:t>0.262</w:t>
      </w:r>
    </w:p>
    <w:p w14:paraId="20F042AA" w14:textId="4C9B0DFD" w:rsidR="00261BA9" w:rsidRDefault="00261BA9" w:rsidP="00261BA9">
      <w:pPr>
        <w:rPr>
          <w:rFonts w:eastAsiaTheme="minorEastAsia"/>
          <w:sz w:val="28"/>
          <w:szCs w:val="28"/>
          <w:lang w:val="sr-Latn-RS"/>
        </w:rPr>
      </w:pPr>
      <w:r>
        <w:rPr>
          <w:rFonts w:eastAsiaTheme="minorEastAsia"/>
          <w:sz w:val="28"/>
          <w:szCs w:val="28"/>
          <w:lang w:val="sr-Latn-RS"/>
        </w:rPr>
        <w:t>3 * 0.2</w:t>
      </w:r>
      <w:r w:rsidR="00185D64">
        <w:rPr>
          <w:rFonts w:eastAsiaTheme="minorEastAsia"/>
          <w:sz w:val="28"/>
          <w:szCs w:val="28"/>
          <w:lang w:val="sr-Latn-RS"/>
        </w:rPr>
        <w:t>7</w:t>
      </w:r>
      <w:r>
        <w:rPr>
          <w:rFonts w:eastAsiaTheme="minorEastAsia"/>
          <w:sz w:val="28"/>
          <w:szCs w:val="28"/>
          <w:lang w:val="sr-Latn-RS"/>
        </w:rPr>
        <w:t xml:space="preserve"> + </w:t>
      </w:r>
      <w:r w:rsidR="00185D64">
        <w:rPr>
          <w:rFonts w:eastAsiaTheme="minorEastAsia"/>
          <w:sz w:val="28"/>
          <w:szCs w:val="28"/>
          <w:lang w:val="sr-Latn-RS"/>
        </w:rPr>
        <w:t>6</w:t>
      </w:r>
      <w:r>
        <w:rPr>
          <w:rFonts w:eastAsiaTheme="minorEastAsia"/>
          <w:sz w:val="28"/>
          <w:szCs w:val="28"/>
          <w:lang w:val="sr-Latn-RS"/>
        </w:rPr>
        <w:t xml:space="preserve"> * 0.</w:t>
      </w:r>
      <w:r w:rsidR="00185D64">
        <w:rPr>
          <w:rFonts w:eastAsiaTheme="minorEastAsia"/>
          <w:sz w:val="28"/>
          <w:szCs w:val="28"/>
          <w:lang w:val="sr-Latn-RS"/>
        </w:rPr>
        <w:t>09</w:t>
      </w:r>
      <w:r>
        <w:rPr>
          <w:rFonts w:eastAsiaTheme="minorEastAsia"/>
          <w:sz w:val="28"/>
          <w:szCs w:val="28"/>
          <w:lang w:val="sr-Latn-RS"/>
        </w:rPr>
        <w:t xml:space="preserve"> + 1 * 0.6</w:t>
      </w:r>
      <w:r w:rsidR="00185D64">
        <w:rPr>
          <w:rFonts w:eastAsiaTheme="minorEastAsia"/>
          <w:sz w:val="28"/>
          <w:szCs w:val="28"/>
          <w:lang w:val="sr-Latn-RS"/>
        </w:rPr>
        <w:t>4</w:t>
      </w:r>
      <w:r>
        <w:rPr>
          <w:rFonts w:eastAsiaTheme="minorEastAsia"/>
          <w:sz w:val="28"/>
          <w:szCs w:val="28"/>
          <w:lang w:val="sr-Latn-RS"/>
        </w:rPr>
        <w:t xml:space="preserve"> =  </w:t>
      </w:r>
      <w:r w:rsidR="00153F1C">
        <w:rPr>
          <w:rFonts w:eastAsiaTheme="minorEastAsia"/>
          <w:sz w:val="28"/>
          <w:szCs w:val="28"/>
          <w:lang w:val="sr-Latn-RS"/>
        </w:rPr>
        <w:t>3.100</w:t>
      </w:r>
    </w:p>
    <w:p w14:paraId="3C3A24C3" w14:textId="77777777" w:rsidR="00261BA9" w:rsidRDefault="00261BA9" w:rsidP="00261BA9">
      <w:pPr>
        <w:rPr>
          <w:rFonts w:eastAsiaTheme="minorEastAsia"/>
          <w:sz w:val="28"/>
          <w:szCs w:val="28"/>
          <w:lang w:val="sr-Latn-RS"/>
        </w:rPr>
      </w:pPr>
    </w:p>
    <w:p w14:paraId="1DA11EBD" w14:textId="77777777" w:rsidR="00261BA9" w:rsidRDefault="00261BA9" w:rsidP="00261BA9">
      <w:pPr>
        <w:rPr>
          <w:rFonts w:eastAsiaTheme="minorEastAsia"/>
          <w:sz w:val="28"/>
          <w:szCs w:val="28"/>
          <w:lang w:val="sr-Latn-RS"/>
        </w:rPr>
      </w:pPr>
      <w:r>
        <w:rPr>
          <w:rFonts w:eastAsiaTheme="minorEastAsia"/>
          <w:sz w:val="28"/>
          <w:szCs w:val="28"/>
          <w:lang w:val="sr-Latn-RS"/>
        </w:rPr>
        <w:t>Dalje:</w:t>
      </w:r>
    </w:p>
    <w:p w14:paraId="49250097" w14:textId="32061AFB" w:rsidR="00261BA9" w:rsidRDefault="00153F1C" w:rsidP="00261BA9">
      <w:pPr>
        <w:rPr>
          <w:rFonts w:eastAsiaTheme="minorEastAsia"/>
          <w:sz w:val="28"/>
          <w:szCs w:val="28"/>
          <w:lang w:val="sr-Latn-RS"/>
        </w:rPr>
      </w:pPr>
      <w:r>
        <w:rPr>
          <w:rFonts w:eastAsiaTheme="minorEastAsia"/>
          <w:sz w:val="28"/>
          <w:szCs w:val="28"/>
          <w:lang w:val="sr-Latn-RS"/>
        </w:rPr>
        <w:t xml:space="preserve">0.835 </w:t>
      </w:r>
      <w:r w:rsidR="00261BA9">
        <w:rPr>
          <w:rFonts w:eastAsiaTheme="minorEastAsia"/>
          <w:sz w:val="28"/>
          <w:szCs w:val="28"/>
          <w:lang w:val="sr-Latn-RS"/>
        </w:rPr>
        <w:t>/ 0.2</w:t>
      </w:r>
      <w:r>
        <w:rPr>
          <w:rFonts w:eastAsiaTheme="minorEastAsia"/>
          <w:sz w:val="28"/>
          <w:szCs w:val="28"/>
          <w:lang w:val="sr-Latn-RS"/>
        </w:rPr>
        <w:t>7</w:t>
      </w:r>
      <w:r w:rsidR="00261BA9">
        <w:rPr>
          <w:rFonts w:eastAsiaTheme="minorEastAsia"/>
          <w:sz w:val="28"/>
          <w:szCs w:val="28"/>
          <w:lang w:val="sr-Latn-RS"/>
        </w:rPr>
        <w:t xml:space="preserve"> = </w:t>
      </w:r>
      <w:r w:rsidR="003A1E65">
        <w:rPr>
          <w:rFonts w:eastAsiaTheme="minorEastAsia"/>
          <w:sz w:val="28"/>
          <w:szCs w:val="28"/>
          <w:lang w:val="sr-Latn-RS"/>
        </w:rPr>
        <w:t>3.049</w:t>
      </w:r>
    </w:p>
    <w:p w14:paraId="2B948915" w14:textId="3E1C7FF4" w:rsidR="00261BA9" w:rsidRDefault="00261BA9" w:rsidP="00261BA9">
      <w:pPr>
        <w:rPr>
          <w:rFonts w:eastAsiaTheme="minorEastAsia"/>
          <w:sz w:val="28"/>
          <w:szCs w:val="28"/>
          <w:lang w:val="sr-Latn-RS"/>
        </w:rPr>
      </w:pPr>
      <w:r>
        <w:rPr>
          <w:rFonts w:eastAsiaTheme="minorEastAsia"/>
          <w:sz w:val="28"/>
          <w:szCs w:val="28"/>
          <w:lang w:val="sr-Latn-RS"/>
        </w:rPr>
        <w:t>0.2</w:t>
      </w:r>
      <w:r w:rsidR="00153F1C">
        <w:rPr>
          <w:rFonts w:eastAsiaTheme="minorEastAsia"/>
          <w:sz w:val="28"/>
          <w:szCs w:val="28"/>
          <w:lang w:val="sr-Latn-RS"/>
        </w:rPr>
        <w:t>62</w:t>
      </w:r>
      <w:r>
        <w:rPr>
          <w:rFonts w:eastAsiaTheme="minorEastAsia"/>
          <w:sz w:val="28"/>
          <w:szCs w:val="28"/>
          <w:lang w:val="sr-Latn-RS"/>
        </w:rPr>
        <w:t xml:space="preserve"> / 0.</w:t>
      </w:r>
      <w:r w:rsidR="00153F1C">
        <w:rPr>
          <w:rFonts w:eastAsiaTheme="minorEastAsia"/>
          <w:sz w:val="28"/>
          <w:szCs w:val="28"/>
          <w:lang w:val="sr-Latn-RS"/>
        </w:rPr>
        <w:t>09</w:t>
      </w:r>
      <w:r>
        <w:rPr>
          <w:rFonts w:eastAsiaTheme="minorEastAsia"/>
          <w:sz w:val="28"/>
          <w:szCs w:val="28"/>
          <w:lang w:val="sr-Latn-RS"/>
        </w:rPr>
        <w:t xml:space="preserve"> = </w:t>
      </w:r>
      <w:r w:rsidR="003A1E65">
        <w:rPr>
          <w:rFonts w:eastAsiaTheme="minorEastAsia"/>
          <w:sz w:val="28"/>
          <w:szCs w:val="28"/>
          <w:lang w:val="sr-Latn-RS"/>
        </w:rPr>
        <w:t>3.012</w:t>
      </w:r>
    </w:p>
    <w:p w14:paraId="7C5BB781" w14:textId="2C5BEF26" w:rsidR="00261BA9" w:rsidRDefault="0073098B" w:rsidP="00261BA9">
      <w:pPr>
        <w:rPr>
          <w:rFonts w:eastAsiaTheme="minorEastAsia"/>
          <w:sz w:val="28"/>
          <w:szCs w:val="28"/>
          <w:lang w:val="sr-Latn-RS"/>
        </w:rPr>
      </w:pPr>
      <w:r>
        <w:rPr>
          <w:rFonts w:eastAsiaTheme="minorEastAsia"/>
          <w:sz w:val="28"/>
          <w:szCs w:val="28"/>
          <w:lang w:val="sr-Latn-RS"/>
        </w:rPr>
        <w:t xml:space="preserve">3.100 </w:t>
      </w:r>
      <w:r w:rsidR="00261BA9">
        <w:rPr>
          <w:rFonts w:eastAsiaTheme="minorEastAsia"/>
          <w:sz w:val="28"/>
          <w:szCs w:val="28"/>
          <w:lang w:val="sr-Latn-RS"/>
        </w:rPr>
        <w:t>/ 0.6</w:t>
      </w:r>
      <w:r>
        <w:rPr>
          <w:rFonts w:eastAsiaTheme="minorEastAsia"/>
          <w:sz w:val="28"/>
          <w:szCs w:val="28"/>
          <w:lang w:val="sr-Latn-RS"/>
        </w:rPr>
        <w:t>4</w:t>
      </w:r>
      <w:r w:rsidR="00261BA9">
        <w:rPr>
          <w:rFonts w:eastAsiaTheme="minorEastAsia"/>
          <w:sz w:val="28"/>
          <w:szCs w:val="28"/>
          <w:lang w:val="sr-Latn-RS"/>
        </w:rPr>
        <w:t xml:space="preserve"> = </w:t>
      </w:r>
      <w:r w:rsidR="003A1E65">
        <w:rPr>
          <w:rFonts w:eastAsiaTheme="minorEastAsia"/>
          <w:sz w:val="28"/>
          <w:szCs w:val="28"/>
          <w:lang w:val="sr-Latn-RS"/>
        </w:rPr>
        <w:t>3.100</w:t>
      </w:r>
    </w:p>
    <w:p w14:paraId="659BB7A3" w14:textId="77777777" w:rsidR="00261BA9" w:rsidRDefault="00261BA9" w:rsidP="00261BA9">
      <w:pPr>
        <w:rPr>
          <w:rFonts w:eastAsiaTheme="minorEastAsia"/>
          <w:sz w:val="28"/>
          <w:szCs w:val="28"/>
          <w:lang w:val="sr-Latn-RS"/>
        </w:rPr>
      </w:pPr>
    </w:p>
    <w:p w14:paraId="21E0D816" w14:textId="76E0D9E4" w:rsidR="00261BA9" w:rsidRDefault="00261BA9" w:rsidP="00261BA9">
      <w:pPr>
        <w:rPr>
          <w:rFonts w:eastAsiaTheme="minorEastAsia"/>
          <w:sz w:val="28"/>
          <w:szCs w:val="28"/>
          <w:lang w:val="sr-Latn-RS"/>
        </w:rPr>
      </w:pPr>
      <w:r>
        <w:rPr>
          <w:rFonts w:eastAsiaTheme="minorEastAsia"/>
          <w:sz w:val="28"/>
          <w:szCs w:val="28"/>
          <w:lang w:val="sr-Latn-RS"/>
        </w:rPr>
        <w:t xml:space="preserve">Te je </w:t>
      </w:r>
      <m:oMath>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oMath>
      <w:r>
        <w:rPr>
          <w:rFonts w:eastAsiaTheme="minorEastAsia"/>
          <w:sz w:val="28"/>
          <w:szCs w:val="28"/>
          <w:lang w:val="sr-Latn-RS"/>
        </w:rPr>
        <w:t xml:space="preserve"> = (</w:t>
      </w:r>
      <w:r w:rsidR="007738DE">
        <w:rPr>
          <w:rFonts w:eastAsiaTheme="minorEastAsia"/>
          <w:sz w:val="28"/>
          <w:szCs w:val="28"/>
          <w:lang w:val="sr-Latn-RS"/>
        </w:rPr>
        <w:t xml:space="preserve">3.049 </w:t>
      </w:r>
      <w:r>
        <w:rPr>
          <w:rFonts w:eastAsiaTheme="minorEastAsia"/>
          <w:sz w:val="28"/>
          <w:szCs w:val="28"/>
          <w:lang w:val="sr-Latn-RS"/>
        </w:rPr>
        <w:t xml:space="preserve">+ </w:t>
      </w:r>
      <w:r w:rsidR="007738DE">
        <w:rPr>
          <w:rFonts w:eastAsiaTheme="minorEastAsia"/>
          <w:sz w:val="28"/>
          <w:szCs w:val="28"/>
          <w:lang w:val="sr-Latn-RS"/>
        </w:rPr>
        <w:t xml:space="preserve">3.012 </w:t>
      </w:r>
      <w:r>
        <w:rPr>
          <w:rFonts w:eastAsiaTheme="minorEastAsia"/>
          <w:sz w:val="28"/>
          <w:szCs w:val="28"/>
          <w:lang w:val="sr-Latn-RS"/>
        </w:rPr>
        <w:t xml:space="preserve">+ </w:t>
      </w:r>
      <w:r w:rsidR="007738DE">
        <w:rPr>
          <w:rFonts w:eastAsiaTheme="minorEastAsia"/>
          <w:sz w:val="28"/>
          <w:szCs w:val="28"/>
          <w:lang w:val="sr-Latn-RS"/>
        </w:rPr>
        <w:t>3.100</w:t>
      </w:r>
      <w:r>
        <w:rPr>
          <w:rFonts w:eastAsiaTheme="minorEastAsia"/>
          <w:sz w:val="28"/>
          <w:szCs w:val="28"/>
          <w:lang w:val="sr-Latn-RS"/>
        </w:rPr>
        <w:t>) / 3 = 3.0</w:t>
      </w:r>
      <w:r w:rsidR="007738DE">
        <w:rPr>
          <w:rFonts w:eastAsiaTheme="minorEastAsia"/>
          <w:sz w:val="28"/>
          <w:szCs w:val="28"/>
          <w:lang w:val="sr-Latn-RS"/>
        </w:rPr>
        <w:t>54</w:t>
      </w:r>
    </w:p>
    <w:p w14:paraId="49CE7EBC" w14:textId="645203F4" w:rsidR="00261BA9" w:rsidRDefault="00261BA9" w:rsidP="00261BA9">
      <w:pPr>
        <w:rPr>
          <w:rFonts w:eastAsiaTheme="minorEastAsia"/>
          <w:sz w:val="28"/>
          <w:szCs w:val="28"/>
          <w:lang w:val="sr-Latn-RS"/>
        </w:rPr>
      </w:pPr>
      <w:r>
        <w:rPr>
          <w:sz w:val="28"/>
          <w:szCs w:val="28"/>
          <w:lang w:val="sr-Latn-RS"/>
        </w:rPr>
        <w:t xml:space="preserve">CI = </w:t>
      </w:r>
      <m:oMath>
        <m:f>
          <m:fPr>
            <m:ctrlPr>
              <w:rPr>
                <w:rFonts w:ascii="Cambria Math" w:hAnsi="Cambria Math"/>
                <w:i/>
                <w:sz w:val="28"/>
                <w:szCs w:val="28"/>
                <w:lang w:val="sr-Latn-RS"/>
              </w:rPr>
            </m:ctrlPr>
          </m:fPr>
          <m:num>
            <m:sSub>
              <m:sSubPr>
                <m:ctrlPr>
                  <w:rPr>
                    <w:rFonts w:ascii="Cambria Math" w:hAnsi="Cambria Math"/>
                    <w:i/>
                    <w:sz w:val="28"/>
                    <w:szCs w:val="28"/>
                    <w:lang w:val="sr-Latn-RS"/>
                  </w:rPr>
                </m:ctrlPr>
              </m:sSubPr>
              <m:e>
                <m:r>
                  <w:rPr>
                    <w:rFonts w:ascii="Cambria Math" w:hAnsi="Cambria Math"/>
                    <w:sz w:val="28"/>
                    <w:szCs w:val="28"/>
                    <w:lang w:val="sr-Latn-RS"/>
                  </w:rPr>
                  <m:t>λ</m:t>
                </m:r>
              </m:e>
              <m:sub>
                <m:r>
                  <w:rPr>
                    <w:rFonts w:ascii="Cambria Math" w:hAnsi="Cambria Math"/>
                    <w:sz w:val="28"/>
                    <w:szCs w:val="28"/>
                    <w:lang w:val="sr-Latn-RS"/>
                  </w:rPr>
                  <m:t xml:space="preserve">max </m:t>
                </m:r>
              </m:sub>
            </m:sSub>
            <m:r>
              <w:rPr>
                <w:rFonts w:ascii="Cambria Math" w:hAnsi="Cambria Math"/>
                <w:sz w:val="28"/>
                <w:szCs w:val="28"/>
                <w:lang w:val="sr-Latn-RS"/>
              </w:rPr>
              <m:t xml:space="preserve"> - n</m:t>
            </m:r>
          </m:num>
          <m:den>
            <m:r>
              <w:rPr>
                <w:rFonts w:ascii="Cambria Math" w:hAnsi="Cambria Math"/>
                <w:sz w:val="28"/>
                <w:szCs w:val="28"/>
                <w:lang w:val="sr-Latn-RS"/>
              </w:rPr>
              <m:t>n-1</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3.054-3</m:t>
            </m:r>
          </m:num>
          <m:den>
            <m:r>
              <w:rPr>
                <w:rFonts w:ascii="Cambria Math" w:eastAsiaTheme="minorEastAsia" w:hAnsi="Cambria Math"/>
                <w:sz w:val="28"/>
                <w:szCs w:val="28"/>
                <w:lang w:val="sr-Latn-RS"/>
              </w:rPr>
              <m:t>3-1</m:t>
            </m:r>
          </m:den>
        </m:f>
        <m:r>
          <w:rPr>
            <w:rFonts w:ascii="Cambria Math" w:eastAsiaTheme="minorEastAsia" w:hAnsi="Cambria Math"/>
            <w:sz w:val="28"/>
            <w:szCs w:val="28"/>
            <w:lang w:val="sr-Latn-RS"/>
          </w:rPr>
          <m:t>=</m:t>
        </m:r>
      </m:oMath>
      <w:r>
        <w:rPr>
          <w:rFonts w:eastAsiaTheme="minorEastAsia"/>
          <w:sz w:val="28"/>
          <w:szCs w:val="28"/>
          <w:lang w:val="sr-Latn-RS"/>
        </w:rPr>
        <w:t>0.0</w:t>
      </w:r>
      <w:r w:rsidR="007738DE">
        <w:rPr>
          <w:rFonts w:eastAsiaTheme="minorEastAsia"/>
          <w:sz w:val="28"/>
          <w:szCs w:val="28"/>
          <w:lang w:val="sr-Latn-RS"/>
        </w:rPr>
        <w:t>27</w:t>
      </w:r>
    </w:p>
    <w:p w14:paraId="11E0DBB9" w14:textId="77777777" w:rsidR="00261BA9" w:rsidRDefault="00261BA9" w:rsidP="00261BA9">
      <w:pPr>
        <w:rPr>
          <w:sz w:val="28"/>
          <w:szCs w:val="28"/>
          <w:lang w:val="sr-Latn-RS"/>
        </w:rPr>
      </w:pPr>
      <w:r>
        <w:rPr>
          <w:sz w:val="28"/>
          <w:szCs w:val="28"/>
          <w:lang w:val="sr-Latn-RS"/>
        </w:rPr>
        <w:t>RI = 0.58</w:t>
      </w:r>
    </w:p>
    <w:p w14:paraId="7A5A117C" w14:textId="3C26DE29" w:rsidR="00261BA9" w:rsidRDefault="00261BA9" w:rsidP="00261BA9">
      <w:pPr>
        <w:rPr>
          <w:rFonts w:eastAsiaTheme="minorEastAsia"/>
          <w:sz w:val="28"/>
          <w:szCs w:val="28"/>
          <w:lang w:val="sr-Latn-RS"/>
        </w:rPr>
      </w:pPr>
      <w:r>
        <w:rPr>
          <w:sz w:val="28"/>
          <w:szCs w:val="28"/>
          <w:lang w:val="sr-Latn-RS"/>
        </w:rPr>
        <w:t xml:space="preserve">CR = </w:t>
      </w:r>
      <m:oMath>
        <m:f>
          <m:fPr>
            <m:ctrlPr>
              <w:rPr>
                <w:rFonts w:ascii="Cambria Math" w:hAnsi="Cambria Math"/>
                <w:i/>
                <w:sz w:val="28"/>
                <w:szCs w:val="28"/>
                <w:lang w:val="sr-Latn-RS"/>
              </w:rPr>
            </m:ctrlPr>
          </m:fPr>
          <m:num>
            <m:r>
              <w:rPr>
                <w:rFonts w:ascii="Cambria Math" w:hAnsi="Cambria Math"/>
                <w:sz w:val="28"/>
                <w:szCs w:val="28"/>
                <w:lang w:val="sr-Latn-RS"/>
              </w:rPr>
              <m:t>CI</m:t>
            </m:r>
          </m:num>
          <m:den>
            <m:r>
              <w:rPr>
                <w:rFonts w:ascii="Cambria Math" w:hAnsi="Cambria Math"/>
                <w:sz w:val="28"/>
                <w:szCs w:val="28"/>
                <w:lang w:val="sr-Latn-RS"/>
              </w:rPr>
              <m:t>RI</m:t>
            </m:r>
          </m:den>
        </m:f>
      </m:oMath>
      <w:r>
        <w:rPr>
          <w:rFonts w:eastAsiaTheme="minorEastAsia"/>
          <w:sz w:val="28"/>
          <w:szCs w:val="28"/>
          <w:lang w:val="sr-Latn-RS"/>
        </w:rPr>
        <w:t xml:space="preserve"> = </w:t>
      </w:r>
      <m:oMath>
        <m:f>
          <m:fPr>
            <m:ctrlPr>
              <w:rPr>
                <w:rFonts w:ascii="Cambria Math" w:eastAsiaTheme="minorEastAsia" w:hAnsi="Cambria Math"/>
                <w:i/>
                <w:sz w:val="28"/>
                <w:szCs w:val="28"/>
                <w:lang w:val="sr-Latn-RS"/>
              </w:rPr>
            </m:ctrlPr>
          </m:fPr>
          <m:num>
            <m:r>
              <w:rPr>
                <w:rFonts w:ascii="Cambria Math" w:eastAsiaTheme="minorEastAsia" w:hAnsi="Cambria Math"/>
                <w:sz w:val="28"/>
                <w:szCs w:val="28"/>
                <w:lang w:val="sr-Latn-RS"/>
              </w:rPr>
              <m:t>0.027</m:t>
            </m:r>
          </m:num>
          <m:den>
            <m:r>
              <w:rPr>
                <w:rFonts w:ascii="Cambria Math" w:eastAsiaTheme="minorEastAsia" w:hAnsi="Cambria Math"/>
                <w:sz w:val="28"/>
                <w:szCs w:val="28"/>
                <w:lang w:val="sr-Latn-RS"/>
              </w:rPr>
              <m:t>0.58</m:t>
            </m:r>
          </m:den>
        </m:f>
      </m:oMath>
      <w:r>
        <w:rPr>
          <w:rFonts w:eastAsiaTheme="minorEastAsia"/>
          <w:sz w:val="28"/>
          <w:szCs w:val="28"/>
          <w:lang w:val="sr-Latn-RS"/>
        </w:rPr>
        <w:t xml:space="preserve"> = 0.0</w:t>
      </w:r>
      <w:r w:rsidR="007738DE">
        <w:rPr>
          <w:rFonts w:eastAsiaTheme="minorEastAsia"/>
          <w:sz w:val="28"/>
          <w:szCs w:val="28"/>
          <w:lang w:val="sr-Latn-RS"/>
        </w:rPr>
        <w:t>46</w:t>
      </w:r>
    </w:p>
    <w:p w14:paraId="3A25A602" w14:textId="515E6FC5" w:rsidR="00245456" w:rsidRDefault="00245456" w:rsidP="00261BA9">
      <w:pPr>
        <w:rPr>
          <w:rFonts w:eastAsiaTheme="minorEastAsia"/>
          <w:sz w:val="28"/>
          <w:szCs w:val="28"/>
          <w:lang w:val="sr-Latn-RS"/>
        </w:rPr>
      </w:pPr>
    </w:p>
    <w:p w14:paraId="2EF2B8A0" w14:textId="30A1A6B8" w:rsidR="00245456" w:rsidRDefault="00245456" w:rsidP="00261BA9">
      <w:pPr>
        <w:rPr>
          <w:rFonts w:eastAsiaTheme="minorEastAsia"/>
          <w:sz w:val="28"/>
          <w:szCs w:val="28"/>
          <w:lang w:val="sr-Latn-RS"/>
        </w:rPr>
      </w:pPr>
    </w:p>
    <w:p w14:paraId="4485BD75" w14:textId="0E1A9361" w:rsidR="00245456" w:rsidRDefault="00245456" w:rsidP="00261BA9">
      <w:pPr>
        <w:rPr>
          <w:rFonts w:eastAsiaTheme="minorEastAsia"/>
          <w:sz w:val="28"/>
          <w:szCs w:val="28"/>
          <w:lang w:val="sr-Latn-RS"/>
        </w:rPr>
      </w:pPr>
      <w:r>
        <w:rPr>
          <w:rFonts w:eastAsiaTheme="minorEastAsia"/>
          <w:sz w:val="28"/>
          <w:szCs w:val="28"/>
          <w:lang w:val="sr-Latn-RS"/>
        </w:rPr>
        <w:t xml:space="preserve">Na kraju, </w:t>
      </w:r>
      <w:r w:rsidR="00EB5ECE">
        <w:rPr>
          <w:rFonts w:eastAsiaTheme="minorEastAsia"/>
          <w:sz w:val="28"/>
          <w:szCs w:val="28"/>
          <w:lang w:val="sr-Latn-RS"/>
        </w:rPr>
        <w:t>potrebno je formirati tabelu značaja alternativa i kriterijuma, za primer selekcije predloženih projekata (Tabela 18).</w:t>
      </w:r>
    </w:p>
    <w:p w14:paraId="2C949D46" w14:textId="5C624046" w:rsidR="00EB5ECE" w:rsidRDefault="00EB5ECE" w:rsidP="00261BA9">
      <w:pPr>
        <w:rPr>
          <w:rFonts w:eastAsiaTheme="minorEastAsia"/>
          <w:sz w:val="28"/>
          <w:szCs w:val="28"/>
          <w:lang w:val="sr-Latn-RS"/>
        </w:rPr>
      </w:pPr>
    </w:p>
    <w:p w14:paraId="40489FF6" w14:textId="65993BC8" w:rsidR="00EB5ECE" w:rsidRDefault="00EB5ECE" w:rsidP="00261BA9">
      <w:pPr>
        <w:rPr>
          <w:rFonts w:eastAsiaTheme="minorEastAsia"/>
          <w:sz w:val="28"/>
          <w:szCs w:val="28"/>
          <w:lang w:val="sr-Latn-RS"/>
        </w:rPr>
      </w:pPr>
      <w:r>
        <w:rPr>
          <w:rFonts w:eastAsiaTheme="minorEastAsia"/>
          <w:sz w:val="28"/>
          <w:szCs w:val="28"/>
          <w:lang w:val="sr-Latn-RS"/>
        </w:rPr>
        <w:t>Tabela 18. Značajnost kriterijuma i njihov uticaj na selekciju predloženih projekata (alternativa)</w:t>
      </w:r>
    </w:p>
    <w:tbl>
      <w:tblPr>
        <w:tblStyle w:val="TableGrid"/>
        <w:tblW w:w="0" w:type="auto"/>
        <w:tblLook w:val="04A0" w:firstRow="1" w:lastRow="0" w:firstColumn="1" w:lastColumn="0" w:noHBand="0" w:noVBand="1"/>
      </w:tblPr>
      <w:tblGrid>
        <w:gridCol w:w="1936"/>
        <w:gridCol w:w="1484"/>
        <w:gridCol w:w="2626"/>
        <w:gridCol w:w="1643"/>
        <w:gridCol w:w="1661"/>
      </w:tblGrid>
      <w:tr w:rsidR="00D354D4" w14:paraId="4F8D68C3" w14:textId="77777777" w:rsidTr="00F362FD">
        <w:tc>
          <w:tcPr>
            <w:tcW w:w="1936" w:type="dxa"/>
          </w:tcPr>
          <w:p w14:paraId="59B1E2EC" w14:textId="6AD31762" w:rsidR="00FB3F16" w:rsidRDefault="00FB3F16" w:rsidP="00261BA9">
            <w:pPr>
              <w:rPr>
                <w:rFonts w:eastAsiaTheme="minorEastAsia"/>
                <w:sz w:val="28"/>
                <w:szCs w:val="28"/>
                <w:lang w:val="sr-Latn-RS"/>
              </w:rPr>
            </w:pPr>
            <w:r>
              <w:rPr>
                <w:rFonts w:eastAsiaTheme="minorEastAsia"/>
                <w:sz w:val="28"/>
                <w:szCs w:val="28"/>
                <w:lang w:val="sr-Latn-RS"/>
              </w:rPr>
              <w:t>Kriterijumi značajni za selekciju</w:t>
            </w:r>
          </w:p>
        </w:tc>
        <w:tc>
          <w:tcPr>
            <w:tcW w:w="1484" w:type="dxa"/>
          </w:tcPr>
          <w:p w14:paraId="185B50FA" w14:textId="614E2182" w:rsidR="00FB3F16" w:rsidRDefault="00FB3F16" w:rsidP="00261BA9">
            <w:pPr>
              <w:rPr>
                <w:rFonts w:eastAsiaTheme="minorEastAsia"/>
                <w:sz w:val="28"/>
                <w:szCs w:val="28"/>
                <w:lang w:val="sr-Latn-RS"/>
              </w:rPr>
            </w:pPr>
            <w:r>
              <w:rPr>
                <w:rFonts w:eastAsiaTheme="minorEastAsia"/>
                <w:sz w:val="28"/>
                <w:szCs w:val="28"/>
                <w:lang w:val="sr-Latn-RS"/>
              </w:rPr>
              <w:t>Značajnost kriterijuma</w:t>
            </w:r>
          </w:p>
        </w:tc>
        <w:tc>
          <w:tcPr>
            <w:tcW w:w="2626" w:type="dxa"/>
          </w:tcPr>
          <w:p w14:paraId="023E471D" w14:textId="76D780B3" w:rsidR="00FB3F16" w:rsidRDefault="002778D6" w:rsidP="00261BA9">
            <w:pPr>
              <w:rPr>
                <w:rFonts w:eastAsiaTheme="minorEastAsia"/>
                <w:sz w:val="28"/>
                <w:szCs w:val="28"/>
                <w:lang w:val="sr-Latn-RS"/>
              </w:rPr>
            </w:pPr>
            <w:r>
              <w:rPr>
                <w:rFonts w:eastAsiaTheme="minorEastAsia"/>
                <w:sz w:val="28"/>
                <w:szCs w:val="28"/>
                <w:lang w:val="sr-Latn-RS"/>
              </w:rPr>
              <w:t>Predloženi projekti (alternative</w:t>
            </w:r>
            <w:r w:rsidR="00D354D4">
              <w:rPr>
                <w:rFonts w:eastAsiaTheme="minorEastAsia"/>
                <w:sz w:val="28"/>
                <w:szCs w:val="28"/>
                <w:lang w:val="sr-Latn-RS"/>
              </w:rPr>
              <w:t>)</w:t>
            </w:r>
          </w:p>
        </w:tc>
        <w:tc>
          <w:tcPr>
            <w:tcW w:w="1643" w:type="dxa"/>
          </w:tcPr>
          <w:p w14:paraId="2A3AD12B" w14:textId="75A298A1" w:rsidR="00FB3F16" w:rsidRDefault="00D354D4" w:rsidP="00261BA9">
            <w:pPr>
              <w:rPr>
                <w:rFonts w:eastAsiaTheme="minorEastAsia"/>
                <w:sz w:val="28"/>
                <w:szCs w:val="28"/>
                <w:lang w:val="sr-Latn-RS"/>
              </w:rPr>
            </w:pPr>
            <w:r>
              <w:rPr>
                <w:rFonts w:eastAsiaTheme="minorEastAsia"/>
                <w:sz w:val="28"/>
                <w:szCs w:val="28"/>
                <w:lang w:val="sr-Latn-RS"/>
              </w:rPr>
              <w:t xml:space="preserve">Lokalna značajnost projekata </w:t>
            </w:r>
          </w:p>
        </w:tc>
        <w:tc>
          <w:tcPr>
            <w:tcW w:w="1661" w:type="dxa"/>
          </w:tcPr>
          <w:p w14:paraId="2D7729DA" w14:textId="23153BC8" w:rsidR="00FB3F16" w:rsidRDefault="00D354D4" w:rsidP="00261BA9">
            <w:pPr>
              <w:rPr>
                <w:rFonts w:eastAsiaTheme="minorEastAsia"/>
                <w:sz w:val="28"/>
                <w:szCs w:val="28"/>
                <w:lang w:val="sr-Latn-RS"/>
              </w:rPr>
            </w:pPr>
            <w:r>
              <w:rPr>
                <w:rFonts w:eastAsiaTheme="minorEastAsia"/>
                <w:sz w:val="28"/>
                <w:szCs w:val="28"/>
                <w:lang w:val="sr-Latn-RS"/>
              </w:rPr>
              <w:t>Sveukupna značajnost projekata</w:t>
            </w:r>
          </w:p>
        </w:tc>
      </w:tr>
      <w:tr w:rsidR="005E199A" w14:paraId="6D1BB03D" w14:textId="77777777" w:rsidTr="005E199A">
        <w:tc>
          <w:tcPr>
            <w:tcW w:w="1936" w:type="dxa"/>
          </w:tcPr>
          <w:p w14:paraId="7EF8CF23" w14:textId="69CB4104" w:rsidR="005E199A" w:rsidRDefault="005E199A" w:rsidP="005E199A">
            <w:pPr>
              <w:jc w:val="both"/>
              <w:rPr>
                <w:rFonts w:eastAsiaTheme="minorEastAsia"/>
                <w:sz w:val="28"/>
                <w:szCs w:val="28"/>
                <w:lang w:val="sr-Latn-RS"/>
              </w:rPr>
            </w:pPr>
            <w:r w:rsidRPr="00FB3F16">
              <w:rPr>
                <w:sz w:val="28"/>
                <w:szCs w:val="28"/>
                <w:lang w:val="sr-Latn-RS"/>
              </w:rPr>
              <w:t>Posvećenost projektnog tima planiranom projektu</w:t>
            </w:r>
          </w:p>
        </w:tc>
        <w:tc>
          <w:tcPr>
            <w:tcW w:w="1484" w:type="dxa"/>
          </w:tcPr>
          <w:p w14:paraId="2A2F6ACD" w14:textId="70914042" w:rsidR="005E199A" w:rsidRDefault="005E199A" w:rsidP="005E199A">
            <w:pPr>
              <w:rPr>
                <w:rFonts w:eastAsiaTheme="minorEastAsia"/>
                <w:sz w:val="28"/>
                <w:szCs w:val="28"/>
                <w:lang w:val="sr-Latn-RS"/>
              </w:rPr>
            </w:pPr>
            <w:r>
              <w:rPr>
                <w:sz w:val="28"/>
                <w:szCs w:val="28"/>
                <w:lang w:val="sr-Latn-RS"/>
              </w:rPr>
              <w:t>0.19</w:t>
            </w:r>
          </w:p>
        </w:tc>
        <w:tc>
          <w:tcPr>
            <w:tcW w:w="2626" w:type="dxa"/>
          </w:tcPr>
          <w:p w14:paraId="0B221440" w14:textId="77777777" w:rsidR="005E199A" w:rsidRDefault="005E199A" w:rsidP="005E199A">
            <w:pPr>
              <w:pStyle w:val="ListParagraph"/>
              <w:numPr>
                <w:ilvl w:val="0"/>
                <w:numId w:val="1"/>
              </w:numPr>
              <w:ind w:left="369"/>
              <w:jc w:val="both"/>
              <w:rPr>
                <w:sz w:val="28"/>
                <w:szCs w:val="28"/>
                <w:lang w:val="sr-Latn-RS"/>
              </w:rPr>
            </w:pPr>
            <w:r>
              <w:rPr>
                <w:sz w:val="28"/>
                <w:szCs w:val="28"/>
                <w:lang w:val="sr-Latn-RS"/>
              </w:rPr>
              <w:t>Uvođenje novog ERP sistema za praćenje poslovanja;</w:t>
            </w:r>
          </w:p>
          <w:p w14:paraId="2116D7AC" w14:textId="77777777" w:rsidR="005E199A" w:rsidRDefault="005E199A" w:rsidP="005E199A">
            <w:pPr>
              <w:pStyle w:val="ListParagraph"/>
              <w:numPr>
                <w:ilvl w:val="0"/>
                <w:numId w:val="1"/>
              </w:numPr>
              <w:ind w:left="369"/>
              <w:jc w:val="both"/>
              <w:rPr>
                <w:sz w:val="28"/>
                <w:szCs w:val="28"/>
                <w:lang w:val="sr-Latn-RS"/>
              </w:rPr>
            </w:pPr>
            <w:r>
              <w:rPr>
                <w:sz w:val="28"/>
                <w:szCs w:val="28"/>
                <w:lang w:val="sr-Latn-RS"/>
              </w:rPr>
              <w:t>Autsorsovanje računovodstvenih usluga;</w:t>
            </w:r>
          </w:p>
          <w:p w14:paraId="78210253" w14:textId="4CE8FBF6" w:rsidR="005E199A" w:rsidRPr="0089608D" w:rsidRDefault="005E199A" w:rsidP="005E199A">
            <w:pPr>
              <w:pStyle w:val="ListParagraph"/>
              <w:numPr>
                <w:ilvl w:val="0"/>
                <w:numId w:val="1"/>
              </w:numPr>
              <w:ind w:left="369"/>
              <w:jc w:val="both"/>
              <w:rPr>
                <w:sz w:val="28"/>
                <w:szCs w:val="28"/>
                <w:lang w:val="sr-Latn-RS"/>
              </w:rPr>
            </w:pPr>
            <w:r w:rsidRPr="0089608D">
              <w:rPr>
                <w:sz w:val="28"/>
                <w:szCs w:val="28"/>
                <w:lang w:val="sr-Latn-RS"/>
              </w:rPr>
              <w:t>Nova marketing kampanja</w:t>
            </w:r>
          </w:p>
        </w:tc>
        <w:tc>
          <w:tcPr>
            <w:tcW w:w="1643" w:type="dxa"/>
          </w:tcPr>
          <w:p w14:paraId="440F4BA8" w14:textId="75383BD8" w:rsidR="005E199A" w:rsidRDefault="005E199A" w:rsidP="005E199A">
            <w:pPr>
              <w:rPr>
                <w:rFonts w:ascii="Calibri" w:hAnsi="Calibri" w:cs="Calibri"/>
                <w:color w:val="000000"/>
              </w:rPr>
            </w:pPr>
            <w:r>
              <w:rPr>
                <w:rFonts w:ascii="Calibri" w:hAnsi="Calibri" w:cs="Calibri"/>
                <w:color w:val="000000"/>
              </w:rPr>
              <w:t>0.29</w:t>
            </w:r>
          </w:p>
          <w:p w14:paraId="095CD0AC" w14:textId="48BE1A72" w:rsidR="005E199A" w:rsidRDefault="005E199A" w:rsidP="005E199A">
            <w:pPr>
              <w:rPr>
                <w:rFonts w:ascii="Calibri" w:hAnsi="Calibri" w:cs="Calibri"/>
                <w:color w:val="000000"/>
              </w:rPr>
            </w:pPr>
          </w:p>
          <w:p w14:paraId="40095796" w14:textId="77777777" w:rsidR="005E199A" w:rsidRDefault="005E199A" w:rsidP="005E199A">
            <w:pPr>
              <w:rPr>
                <w:rFonts w:ascii="Calibri" w:hAnsi="Calibri" w:cs="Calibri"/>
                <w:color w:val="000000"/>
              </w:rPr>
            </w:pPr>
          </w:p>
          <w:p w14:paraId="6D747730" w14:textId="291D0367" w:rsidR="005E199A" w:rsidRDefault="005E199A" w:rsidP="005E199A">
            <w:pPr>
              <w:rPr>
                <w:rFonts w:ascii="Calibri" w:hAnsi="Calibri" w:cs="Calibri"/>
                <w:color w:val="000000"/>
              </w:rPr>
            </w:pPr>
          </w:p>
          <w:p w14:paraId="59184369" w14:textId="77777777" w:rsidR="005E199A" w:rsidRDefault="005E199A" w:rsidP="005E199A">
            <w:pPr>
              <w:rPr>
                <w:rFonts w:ascii="Calibri" w:hAnsi="Calibri" w:cs="Calibri"/>
                <w:color w:val="000000"/>
              </w:rPr>
            </w:pPr>
          </w:p>
          <w:p w14:paraId="0C9873A6" w14:textId="4171FCF8" w:rsidR="005E199A" w:rsidRDefault="005E199A" w:rsidP="005E199A">
            <w:pPr>
              <w:rPr>
                <w:rFonts w:ascii="Calibri" w:hAnsi="Calibri" w:cs="Calibri"/>
                <w:color w:val="000000"/>
              </w:rPr>
            </w:pPr>
            <w:r>
              <w:rPr>
                <w:rFonts w:ascii="Calibri" w:hAnsi="Calibri" w:cs="Calibri"/>
                <w:color w:val="000000"/>
              </w:rPr>
              <w:t>0.09</w:t>
            </w:r>
          </w:p>
          <w:p w14:paraId="4D028A03" w14:textId="75757FB6" w:rsidR="005E199A" w:rsidRDefault="005E199A" w:rsidP="005E199A">
            <w:pPr>
              <w:rPr>
                <w:rFonts w:ascii="Calibri" w:hAnsi="Calibri" w:cs="Calibri"/>
                <w:color w:val="000000"/>
              </w:rPr>
            </w:pPr>
          </w:p>
          <w:p w14:paraId="37B1552A" w14:textId="77777777" w:rsidR="005E199A" w:rsidRDefault="005E199A" w:rsidP="005E199A">
            <w:pPr>
              <w:rPr>
                <w:rFonts w:ascii="Calibri" w:hAnsi="Calibri" w:cs="Calibri"/>
                <w:color w:val="000000"/>
              </w:rPr>
            </w:pPr>
          </w:p>
          <w:p w14:paraId="2413B817" w14:textId="238A00C1" w:rsidR="005E199A" w:rsidRDefault="005E199A" w:rsidP="005E199A">
            <w:pPr>
              <w:rPr>
                <w:rFonts w:ascii="Calibri" w:hAnsi="Calibri" w:cs="Calibri"/>
                <w:color w:val="000000"/>
              </w:rPr>
            </w:pPr>
          </w:p>
          <w:p w14:paraId="256331C6" w14:textId="4F99699E" w:rsidR="005E199A" w:rsidRPr="005E199A" w:rsidRDefault="005E199A" w:rsidP="005E199A">
            <w:pPr>
              <w:rPr>
                <w:rFonts w:eastAsiaTheme="minorEastAsia"/>
                <w:sz w:val="28"/>
                <w:szCs w:val="28"/>
                <w:u w:val="single"/>
                <w:lang w:val="sr-Latn-RS"/>
              </w:rPr>
            </w:pPr>
            <w:r w:rsidRPr="005E199A">
              <w:rPr>
                <w:rFonts w:ascii="Calibri" w:hAnsi="Calibri" w:cs="Calibri"/>
                <w:color w:val="000000"/>
                <w:u w:val="single"/>
              </w:rPr>
              <w:t>0.62</w:t>
            </w:r>
          </w:p>
        </w:tc>
        <w:tc>
          <w:tcPr>
            <w:tcW w:w="1661" w:type="dxa"/>
          </w:tcPr>
          <w:p w14:paraId="15CDD1C2" w14:textId="24D71E65" w:rsidR="005E199A" w:rsidRDefault="005E199A" w:rsidP="005E199A">
            <w:pPr>
              <w:rPr>
                <w:rFonts w:ascii="Calibri" w:hAnsi="Calibri" w:cs="Calibri"/>
                <w:color w:val="000000"/>
              </w:rPr>
            </w:pPr>
            <w:r>
              <w:rPr>
                <w:rFonts w:ascii="Calibri" w:hAnsi="Calibri" w:cs="Calibri"/>
                <w:color w:val="000000"/>
              </w:rPr>
              <w:t>0.051</w:t>
            </w:r>
          </w:p>
          <w:p w14:paraId="13F4C04B" w14:textId="77777777" w:rsidR="005E199A" w:rsidRDefault="005E199A" w:rsidP="005E199A">
            <w:pPr>
              <w:rPr>
                <w:rFonts w:ascii="Calibri" w:hAnsi="Calibri" w:cs="Calibri"/>
                <w:color w:val="000000"/>
              </w:rPr>
            </w:pPr>
          </w:p>
          <w:p w14:paraId="2F81B54B" w14:textId="77777777" w:rsidR="005E199A" w:rsidRDefault="005E199A" w:rsidP="005E199A">
            <w:pPr>
              <w:rPr>
                <w:rFonts w:ascii="Calibri" w:hAnsi="Calibri" w:cs="Calibri"/>
                <w:color w:val="000000"/>
              </w:rPr>
            </w:pPr>
          </w:p>
          <w:p w14:paraId="1E14D2FE" w14:textId="77777777" w:rsidR="005E199A" w:rsidRDefault="005E199A" w:rsidP="005E199A">
            <w:pPr>
              <w:rPr>
                <w:rFonts w:ascii="Calibri" w:hAnsi="Calibri" w:cs="Calibri"/>
                <w:color w:val="000000"/>
              </w:rPr>
            </w:pPr>
          </w:p>
          <w:p w14:paraId="1FEF1E76" w14:textId="77777777" w:rsidR="005E199A" w:rsidRDefault="005E199A" w:rsidP="005E199A">
            <w:pPr>
              <w:rPr>
                <w:rFonts w:ascii="Calibri" w:hAnsi="Calibri" w:cs="Calibri"/>
                <w:color w:val="000000"/>
              </w:rPr>
            </w:pPr>
          </w:p>
          <w:p w14:paraId="33705395" w14:textId="0D3DF051" w:rsidR="005E199A" w:rsidRDefault="005E199A" w:rsidP="005E199A">
            <w:pPr>
              <w:rPr>
                <w:rFonts w:ascii="Calibri" w:hAnsi="Calibri" w:cs="Calibri"/>
                <w:color w:val="000000"/>
              </w:rPr>
            </w:pPr>
            <w:r>
              <w:rPr>
                <w:rFonts w:ascii="Calibri" w:hAnsi="Calibri" w:cs="Calibri"/>
                <w:color w:val="000000"/>
              </w:rPr>
              <w:t>0.0171</w:t>
            </w:r>
          </w:p>
          <w:p w14:paraId="7743563D" w14:textId="77777777" w:rsidR="005E199A" w:rsidRDefault="005E199A" w:rsidP="005E199A">
            <w:pPr>
              <w:rPr>
                <w:rFonts w:ascii="Calibri" w:hAnsi="Calibri" w:cs="Calibri"/>
                <w:color w:val="000000"/>
              </w:rPr>
            </w:pPr>
          </w:p>
          <w:p w14:paraId="6D505D91" w14:textId="77777777" w:rsidR="005E199A" w:rsidRDefault="005E199A" w:rsidP="005E199A">
            <w:pPr>
              <w:rPr>
                <w:rFonts w:ascii="Calibri" w:hAnsi="Calibri" w:cs="Calibri"/>
                <w:color w:val="000000"/>
              </w:rPr>
            </w:pPr>
          </w:p>
          <w:p w14:paraId="3F2263CF" w14:textId="77777777" w:rsidR="005E199A" w:rsidRDefault="005E199A" w:rsidP="005E199A">
            <w:pPr>
              <w:rPr>
                <w:rFonts w:ascii="Calibri" w:hAnsi="Calibri" w:cs="Calibri"/>
                <w:color w:val="000000"/>
              </w:rPr>
            </w:pPr>
          </w:p>
          <w:p w14:paraId="69794A13" w14:textId="6C0093FE" w:rsidR="005E199A" w:rsidRDefault="005E199A" w:rsidP="005E199A">
            <w:pPr>
              <w:rPr>
                <w:rFonts w:eastAsiaTheme="minorEastAsia"/>
                <w:sz w:val="28"/>
                <w:szCs w:val="28"/>
                <w:lang w:val="sr-Latn-RS"/>
              </w:rPr>
            </w:pPr>
            <w:r w:rsidRPr="005E199A">
              <w:rPr>
                <w:rFonts w:ascii="Calibri" w:hAnsi="Calibri" w:cs="Calibri"/>
                <w:color w:val="000000"/>
                <w:u w:val="single"/>
              </w:rPr>
              <w:t>0.</w:t>
            </w:r>
            <w:r>
              <w:rPr>
                <w:rFonts w:ascii="Calibri" w:hAnsi="Calibri" w:cs="Calibri"/>
                <w:color w:val="000000"/>
                <w:u w:val="single"/>
              </w:rPr>
              <w:t>1178</w:t>
            </w:r>
          </w:p>
        </w:tc>
      </w:tr>
      <w:tr w:rsidR="005E199A" w14:paraId="64753EDB" w14:textId="77777777" w:rsidTr="005E199A">
        <w:tc>
          <w:tcPr>
            <w:tcW w:w="1936" w:type="dxa"/>
          </w:tcPr>
          <w:p w14:paraId="042458E2" w14:textId="1073C4B7" w:rsidR="005E199A" w:rsidRPr="00FB3F16" w:rsidRDefault="005E199A" w:rsidP="005E199A">
            <w:pPr>
              <w:jc w:val="both"/>
              <w:rPr>
                <w:sz w:val="28"/>
                <w:szCs w:val="28"/>
                <w:lang w:val="sr-Latn-RS"/>
              </w:rPr>
            </w:pPr>
            <w:r w:rsidRPr="00FB3F16">
              <w:rPr>
                <w:sz w:val="28"/>
                <w:szCs w:val="28"/>
                <w:lang w:val="sr-Latn-RS"/>
              </w:rPr>
              <w:t>Povraćaj investicije – ROI</w:t>
            </w:r>
          </w:p>
          <w:p w14:paraId="5A44FF3B" w14:textId="77777777" w:rsidR="005E199A" w:rsidRDefault="005E199A" w:rsidP="005E199A">
            <w:pPr>
              <w:rPr>
                <w:rFonts w:eastAsiaTheme="minorEastAsia"/>
                <w:sz w:val="28"/>
                <w:szCs w:val="28"/>
                <w:lang w:val="sr-Latn-RS"/>
              </w:rPr>
            </w:pPr>
          </w:p>
        </w:tc>
        <w:tc>
          <w:tcPr>
            <w:tcW w:w="1484" w:type="dxa"/>
          </w:tcPr>
          <w:p w14:paraId="24006A01" w14:textId="0F5B1FFC" w:rsidR="005E199A" w:rsidRDefault="005E199A" w:rsidP="005E199A">
            <w:pPr>
              <w:rPr>
                <w:rFonts w:eastAsiaTheme="minorEastAsia"/>
                <w:sz w:val="28"/>
                <w:szCs w:val="28"/>
                <w:lang w:val="sr-Latn-RS"/>
              </w:rPr>
            </w:pPr>
            <w:r>
              <w:rPr>
                <w:sz w:val="28"/>
                <w:szCs w:val="28"/>
                <w:lang w:val="sr-Latn-RS"/>
              </w:rPr>
              <w:t>0.72</w:t>
            </w:r>
          </w:p>
        </w:tc>
        <w:tc>
          <w:tcPr>
            <w:tcW w:w="2626" w:type="dxa"/>
          </w:tcPr>
          <w:p w14:paraId="6BDB9D0C" w14:textId="77777777" w:rsidR="005E199A" w:rsidRDefault="005E199A" w:rsidP="005E199A">
            <w:pPr>
              <w:pStyle w:val="ListParagraph"/>
              <w:numPr>
                <w:ilvl w:val="0"/>
                <w:numId w:val="1"/>
              </w:numPr>
              <w:ind w:left="369"/>
              <w:jc w:val="both"/>
              <w:rPr>
                <w:sz w:val="28"/>
                <w:szCs w:val="28"/>
                <w:lang w:val="sr-Latn-RS"/>
              </w:rPr>
            </w:pPr>
            <w:r>
              <w:rPr>
                <w:sz w:val="28"/>
                <w:szCs w:val="28"/>
                <w:lang w:val="sr-Latn-RS"/>
              </w:rPr>
              <w:t>Uvođenje novog ERP sistema za praćenje poslovanja;</w:t>
            </w:r>
          </w:p>
          <w:p w14:paraId="51465DE2" w14:textId="77777777" w:rsidR="005E199A" w:rsidRDefault="005E199A" w:rsidP="005E199A">
            <w:pPr>
              <w:pStyle w:val="ListParagraph"/>
              <w:numPr>
                <w:ilvl w:val="0"/>
                <w:numId w:val="1"/>
              </w:numPr>
              <w:ind w:left="369"/>
              <w:jc w:val="both"/>
              <w:rPr>
                <w:sz w:val="28"/>
                <w:szCs w:val="28"/>
                <w:lang w:val="sr-Latn-RS"/>
              </w:rPr>
            </w:pPr>
            <w:r>
              <w:rPr>
                <w:sz w:val="28"/>
                <w:szCs w:val="28"/>
                <w:lang w:val="sr-Latn-RS"/>
              </w:rPr>
              <w:t>Autsorsovanje računovodstvenih usluga;</w:t>
            </w:r>
          </w:p>
          <w:p w14:paraId="3EEF6D99" w14:textId="58CD2662" w:rsidR="005E199A" w:rsidRPr="00532DE2" w:rsidRDefault="005E199A" w:rsidP="005E199A">
            <w:pPr>
              <w:pStyle w:val="ListParagraph"/>
              <w:numPr>
                <w:ilvl w:val="0"/>
                <w:numId w:val="1"/>
              </w:numPr>
              <w:ind w:left="369"/>
              <w:jc w:val="both"/>
              <w:rPr>
                <w:sz w:val="28"/>
                <w:szCs w:val="28"/>
                <w:lang w:val="sr-Latn-RS"/>
              </w:rPr>
            </w:pPr>
            <w:r w:rsidRPr="00532DE2">
              <w:rPr>
                <w:sz w:val="28"/>
                <w:szCs w:val="28"/>
                <w:lang w:val="sr-Latn-RS"/>
              </w:rPr>
              <w:t>Nova marketing kampanja</w:t>
            </w:r>
          </w:p>
        </w:tc>
        <w:tc>
          <w:tcPr>
            <w:tcW w:w="1643" w:type="dxa"/>
          </w:tcPr>
          <w:p w14:paraId="13C454EF" w14:textId="3A8E0755" w:rsidR="005E199A" w:rsidRDefault="005E199A" w:rsidP="005E199A">
            <w:pPr>
              <w:rPr>
                <w:rFonts w:ascii="Calibri" w:hAnsi="Calibri" w:cs="Calibri"/>
                <w:color w:val="000000"/>
              </w:rPr>
            </w:pPr>
            <w:r>
              <w:rPr>
                <w:rFonts w:ascii="Calibri" w:hAnsi="Calibri" w:cs="Calibri"/>
                <w:color w:val="000000"/>
              </w:rPr>
              <w:t>0.21</w:t>
            </w:r>
          </w:p>
          <w:p w14:paraId="6DFB0B72" w14:textId="77777777" w:rsidR="005E199A" w:rsidRDefault="005E199A" w:rsidP="005E199A">
            <w:pPr>
              <w:rPr>
                <w:rFonts w:ascii="Calibri" w:hAnsi="Calibri" w:cs="Calibri"/>
                <w:color w:val="000000"/>
              </w:rPr>
            </w:pPr>
          </w:p>
          <w:p w14:paraId="52F2FE36" w14:textId="77777777" w:rsidR="005E199A" w:rsidRDefault="005E199A" w:rsidP="005E199A">
            <w:pPr>
              <w:rPr>
                <w:rFonts w:ascii="Calibri" w:hAnsi="Calibri" w:cs="Calibri"/>
                <w:color w:val="000000"/>
              </w:rPr>
            </w:pPr>
          </w:p>
          <w:p w14:paraId="4F0F49BD" w14:textId="77777777" w:rsidR="005E199A" w:rsidRDefault="005E199A" w:rsidP="005E199A">
            <w:pPr>
              <w:rPr>
                <w:rFonts w:ascii="Calibri" w:hAnsi="Calibri" w:cs="Calibri"/>
                <w:color w:val="000000"/>
              </w:rPr>
            </w:pPr>
          </w:p>
          <w:p w14:paraId="188CB59F" w14:textId="77777777" w:rsidR="005E199A" w:rsidRDefault="005E199A" w:rsidP="005E199A">
            <w:pPr>
              <w:rPr>
                <w:rFonts w:ascii="Calibri" w:hAnsi="Calibri" w:cs="Calibri"/>
                <w:color w:val="000000"/>
              </w:rPr>
            </w:pPr>
          </w:p>
          <w:p w14:paraId="6920660F" w14:textId="39F28F25" w:rsidR="005E199A" w:rsidRDefault="005E199A" w:rsidP="005E199A">
            <w:pPr>
              <w:rPr>
                <w:rFonts w:ascii="Calibri" w:hAnsi="Calibri" w:cs="Calibri"/>
                <w:color w:val="000000"/>
              </w:rPr>
            </w:pPr>
            <w:r>
              <w:rPr>
                <w:rFonts w:ascii="Calibri" w:hAnsi="Calibri" w:cs="Calibri"/>
                <w:color w:val="000000"/>
              </w:rPr>
              <w:t>0.10</w:t>
            </w:r>
          </w:p>
          <w:p w14:paraId="1AF82A5D" w14:textId="77777777" w:rsidR="005E199A" w:rsidRDefault="005E199A" w:rsidP="005E199A">
            <w:pPr>
              <w:rPr>
                <w:rFonts w:ascii="Calibri" w:hAnsi="Calibri" w:cs="Calibri"/>
                <w:color w:val="000000"/>
              </w:rPr>
            </w:pPr>
          </w:p>
          <w:p w14:paraId="3D7DEE41" w14:textId="77777777" w:rsidR="005E199A" w:rsidRDefault="005E199A" w:rsidP="005E199A">
            <w:pPr>
              <w:rPr>
                <w:rFonts w:ascii="Calibri" w:hAnsi="Calibri" w:cs="Calibri"/>
                <w:color w:val="000000"/>
              </w:rPr>
            </w:pPr>
          </w:p>
          <w:p w14:paraId="2329FD7F" w14:textId="77777777" w:rsidR="005E199A" w:rsidRDefault="005E199A" w:rsidP="005E199A">
            <w:pPr>
              <w:rPr>
                <w:rFonts w:ascii="Calibri" w:hAnsi="Calibri" w:cs="Calibri"/>
                <w:color w:val="000000"/>
              </w:rPr>
            </w:pPr>
          </w:p>
          <w:p w14:paraId="024C5A22" w14:textId="6DEC694B" w:rsidR="005E199A" w:rsidRPr="005E199A" w:rsidRDefault="005E199A" w:rsidP="005E199A">
            <w:pPr>
              <w:rPr>
                <w:rFonts w:eastAsiaTheme="minorEastAsia"/>
                <w:sz w:val="28"/>
                <w:szCs w:val="28"/>
                <w:u w:val="single"/>
                <w:lang w:val="sr-Latn-RS"/>
              </w:rPr>
            </w:pPr>
            <w:r w:rsidRPr="005E199A">
              <w:rPr>
                <w:rFonts w:ascii="Calibri" w:hAnsi="Calibri" w:cs="Calibri"/>
                <w:color w:val="000000"/>
                <w:u w:val="single"/>
              </w:rPr>
              <w:t>0.69</w:t>
            </w:r>
          </w:p>
        </w:tc>
        <w:tc>
          <w:tcPr>
            <w:tcW w:w="1661" w:type="dxa"/>
          </w:tcPr>
          <w:p w14:paraId="30BE6FAE" w14:textId="0382CE70" w:rsidR="005E199A" w:rsidRDefault="005E199A" w:rsidP="005E199A">
            <w:pPr>
              <w:rPr>
                <w:rFonts w:ascii="Calibri" w:hAnsi="Calibri" w:cs="Calibri"/>
                <w:color w:val="000000"/>
              </w:rPr>
            </w:pPr>
            <w:r>
              <w:rPr>
                <w:rFonts w:ascii="Calibri" w:hAnsi="Calibri" w:cs="Calibri"/>
                <w:color w:val="000000"/>
              </w:rPr>
              <w:t>0.</w:t>
            </w:r>
            <w:r w:rsidR="0007173B">
              <w:rPr>
                <w:rFonts w:ascii="Calibri" w:hAnsi="Calibri" w:cs="Calibri"/>
                <w:color w:val="000000"/>
              </w:rPr>
              <w:t>1512</w:t>
            </w:r>
          </w:p>
          <w:p w14:paraId="14CF34AA" w14:textId="77777777" w:rsidR="005E199A" w:rsidRDefault="005E199A" w:rsidP="005E199A">
            <w:pPr>
              <w:rPr>
                <w:rFonts w:ascii="Calibri" w:hAnsi="Calibri" w:cs="Calibri"/>
                <w:color w:val="000000"/>
              </w:rPr>
            </w:pPr>
          </w:p>
          <w:p w14:paraId="6C24180D" w14:textId="77777777" w:rsidR="005E199A" w:rsidRDefault="005E199A" w:rsidP="005E199A">
            <w:pPr>
              <w:rPr>
                <w:rFonts w:ascii="Calibri" w:hAnsi="Calibri" w:cs="Calibri"/>
                <w:color w:val="000000"/>
              </w:rPr>
            </w:pPr>
          </w:p>
          <w:p w14:paraId="3FBB90B3" w14:textId="77777777" w:rsidR="005E199A" w:rsidRDefault="005E199A" w:rsidP="005E199A">
            <w:pPr>
              <w:rPr>
                <w:rFonts w:ascii="Calibri" w:hAnsi="Calibri" w:cs="Calibri"/>
                <w:color w:val="000000"/>
              </w:rPr>
            </w:pPr>
          </w:p>
          <w:p w14:paraId="19AB051C" w14:textId="77777777" w:rsidR="005E199A" w:rsidRDefault="005E199A" w:rsidP="005E199A">
            <w:pPr>
              <w:rPr>
                <w:rFonts w:ascii="Calibri" w:hAnsi="Calibri" w:cs="Calibri"/>
                <w:color w:val="000000"/>
              </w:rPr>
            </w:pPr>
          </w:p>
          <w:p w14:paraId="50EFD418" w14:textId="45465175" w:rsidR="005E199A" w:rsidRDefault="005E199A" w:rsidP="005E199A">
            <w:pPr>
              <w:rPr>
                <w:rFonts w:ascii="Calibri" w:hAnsi="Calibri" w:cs="Calibri"/>
                <w:color w:val="000000"/>
              </w:rPr>
            </w:pPr>
            <w:r>
              <w:rPr>
                <w:rFonts w:ascii="Calibri" w:hAnsi="Calibri" w:cs="Calibri"/>
                <w:color w:val="000000"/>
              </w:rPr>
              <w:t>0.0</w:t>
            </w:r>
            <w:r w:rsidR="0007173B">
              <w:rPr>
                <w:rFonts w:ascii="Calibri" w:hAnsi="Calibri" w:cs="Calibri"/>
                <w:color w:val="000000"/>
              </w:rPr>
              <w:t>72</w:t>
            </w:r>
          </w:p>
          <w:p w14:paraId="1BA87D27" w14:textId="77777777" w:rsidR="005E199A" w:rsidRDefault="005E199A" w:rsidP="005E199A">
            <w:pPr>
              <w:rPr>
                <w:rFonts w:ascii="Calibri" w:hAnsi="Calibri" w:cs="Calibri"/>
                <w:color w:val="000000"/>
              </w:rPr>
            </w:pPr>
          </w:p>
          <w:p w14:paraId="29D6123E" w14:textId="77777777" w:rsidR="005E199A" w:rsidRDefault="005E199A" w:rsidP="005E199A">
            <w:pPr>
              <w:rPr>
                <w:rFonts w:ascii="Calibri" w:hAnsi="Calibri" w:cs="Calibri"/>
                <w:color w:val="000000"/>
              </w:rPr>
            </w:pPr>
          </w:p>
          <w:p w14:paraId="14869C88" w14:textId="77777777" w:rsidR="005E199A" w:rsidRDefault="005E199A" w:rsidP="005E199A">
            <w:pPr>
              <w:rPr>
                <w:rFonts w:ascii="Calibri" w:hAnsi="Calibri" w:cs="Calibri"/>
                <w:color w:val="000000"/>
              </w:rPr>
            </w:pPr>
          </w:p>
          <w:p w14:paraId="462A6BC5" w14:textId="4A5C6BF5" w:rsidR="005E199A" w:rsidRDefault="005E199A" w:rsidP="005E199A">
            <w:pPr>
              <w:rPr>
                <w:rFonts w:eastAsiaTheme="minorEastAsia"/>
                <w:sz w:val="28"/>
                <w:szCs w:val="28"/>
                <w:lang w:val="sr-Latn-RS"/>
              </w:rPr>
            </w:pPr>
            <w:r w:rsidRPr="005E199A">
              <w:rPr>
                <w:rFonts w:ascii="Calibri" w:hAnsi="Calibri" w:cs="Calibri"/>
                <w:color w:val="000000"/>
                <w:u w:val="single"/>
              </w:rPr>
              <w:t>0.</w:t>
            </w:r>
            <w:r w:rsidR="0007173B">
              <w:rPr>
                <w:rFonts w:ascii="Calibri" w:hAnsi="Calibri" w:cs="Calibri"/>
                <w:color w:val="000000"/>
                <w:u w:val="single"/>
              </w:rPr>
              <w:t>4968</w:t>
            </w:r>
          </w:p>
        </w:tc>
      </w:tr>
      <w:tr w:rsidR="005E199A" w14:paraId="4C5752E5" w14:textId="77777777" w:rsidTr="00F43DA7">
        <w:tc>
          <w:tcPr>
            <w:tcW w:w="1936" w:type="dxa"/>
          </w:tcPr>
          <w:p w14:paraId="60CC7192" w14:textId="5EFDF283" w:rsidR="005E199A" w:rsidRDefault="005E199A" w:rsidP="005E199A">
            <w:pPr>
              <w:rPr>
                <w:rFonts w:eastAsiaTheme="minorEastAsia"/>
                <w:sz w:val="28"/>
                <w:szCs w:val="28"/>
                <w:lang w:val="sr-Latn-RS"/>
              </w:rPr>
            </w:pPr>
            <w:r>
              <w:rPr>
                <w:sz w:val="28"/>
                <w:szCs w:val="28"/>
                <w:lang w:val="sr-Latn-RS"/>
              </w:rPr>
              <w:t>Očekivani neto profit projekta</w:t>
            </w:r>
          </w:p>
        </w:tc>
        <w:tc>
          <w:tcPr>
            <w:tcW w:w="1484" w:type="dxa"/>
          </w:tcPr>
          <w:p w14:paraId="1E2DE0C2" w14:textId="35E6D1B3" w:rsidR="005E199A" w:rsidRDefault="005E199A" w:rsidP="005E199A">
            <w:pPr>
              <w:rPr>
                <w:rFonts w:eastAsiaTheme="minorEastAsia"/>
                <w:sz w:val="28"/>
                <w:szCs w:val="28"/>
                <w:lang w:val="sr-Latn-RS"/>
              </w:rPr>
            </w:pPr>
            <w:r>
              <w:rPr>
                <w:sz w:val="28"/>
                <w:szCs w:val="28"/>
                <w:lang w:val="sr-Latn-RS"/>
              </w:rPr>
              <w:t>0.08</w:t>
            </w:r>
          </w:p>
        </w:tc>
        <w:tc>
          <w:tcPr>
            <w:tcW w:w="2626" w:type="dxa"/>
          </w:tcPr>
          <w:p w14:paraId="138C909B" w14:textId="77777777" w:rsidR="005E199A" w:rsidRDefault="005E199A" w:rsidP="005E199A">
            <w:pPr>
              <w:pStyle w:val="ListParagraph"/>
              <w:numPr>
                <w:ilvl w:val="0"/>
                <w:numId w:val="1"/>
              </w:numPr>
              <w:ind w:left="369"/>
              <w:jc w:val="both"/>
              <w:rPr>
                <w:sz w:val="28"/>
                <w:szCs w:val="28"/>
                <w:lang w:val="sr-Latn-RS"/>
              </w:rPr>
            </w:pPr>
            <w:r>
              <w:rPr>
                <w:sz w:val="28"/>
                <w:szCs w:val="28"/>
                <w:lang w:val="sr-Latn-RS"/>
              </w:rPr>
              <w:t>Uvođenje novog ERP sistema za praćenje poslovanja;</w:t>
            </w:r>
          </w:p>
          <w:p w14:paraId="156AEF91" w14:textId="77777777" w:rsidR="005E199A" w:rsidRPr="00532DE2" w:rsidRDefault="005E199A" w:rsidP="005E199A">
            <w:pPr>
              <w:pStyle w:val="ListParagraph"/>
              <w:numPr>
                <w:ilvl w:val="0"/>
                <w:numId w:val="1"/>
              </w:numPr>
              <w:ind w:left="369"/>
              <w:jc w:val="both"/>
              <w:rPr>
                <w:rFonts w:eastAsiaTheme="minorEastAsia"/>
                <w:sz w:val="28"/>
                <w:szCs w:val="28"/>
                <w:lang w:val="sr-Latn-RS"/>
              </w:rPr>
            </w:pPr>
            <w:r>
              <w:rPr>
                <w:sz w:val="28"/>
                <w:szCs w:val="28"/>
                <w:lang w:val="sr-Latn-RS"/>
              </w:rPr>
              <w:t>Autsorsovanje računovodstvenih usluga;</w:t>
            </w:r>
          </w:p>
          <w:p w14:paraId="61142979" w14:textId="35DA5E93" w:rsidR="005E199A" w:rsidRDefault="005E199A" w:rsidP="005E199A">
            <w:pPr>
              <w:pStyle w:val="ListParagraph"/>
              <w:numPr>
                <w:ilvl w:val="0"/>
                <w:numId w:val="1"/>
              </w:numPr>
              <w:ind w:left="369"/>
              <w:jc w:val="both"/>
              <w:rPr>
                <w:rFonts w:eastAsiaTheme="minorEastAsia"/>
                <w:sz w:val="28"/>
                <w:szCs w:val="28"/>
                <w:lang w:val="sr-Latn-RS"/>
              </w:rPr>
            </w:pPr>
            <w:r w:rsidRPr="0089608D">
              <w:rPr>
                <w:sz w:val="28"/>
                <w:szCs w:val="28"/>
                <w:lang w:val="sr-Latn-RS"/>
              </w:rPr>
              <w:t>Nova marketing kampanja</w:t>
            </w:r>
          </w:p>
        </w:tc>
        <w:tc>
          <w:tcPr>
            <w:tcW w:w="1643" w:type="dxa"/>
          </w:tcPr>
          <w:p w14:paraId="754A1C07" w14:textId="13672905" w:rsidR="005E199A" w:rsidRDefault="005E199A" w:rsidP="005E199A">
            <w:pPr>
              <w:rPr>
                <w:rFonts w:ascii="Calibri" w:hAnsi="Calibri" w:cs="Calibri"/>
                <w:color w:val="000000"/>
              </w:rPr>
            </w:pPr>
            <w:r>
              <w:rPr>
                <w:rFonts w:ascii="Calibri" w:hAnsi="Calibri" w:cs="Calibri"/>
                <w:color w:val="000000"/>
              </w:rPr>
              <w:t>0.27</w:t>
            </w:r>
          </w:p>
          <w:p w14:paraId="3722402A" w14:textId="77777777" w:rsidR="005E199A" w:rsidRDefault="005E199A" w:rsidP="005E199A">
            <w:pPr>
              <w:rPr>
                <w:rFonts w:ascii="Calibri" w:hAnsi="Calibri" w:cs="Calibri"/>
                <w:color w:val="000000"/>
              </w:rPr>
            </w:pPr>
          </w:p>
          <w:p w14:paraId="38045C68" w14:textId="77777777" w:rsidR="005E199A" w:rsidRDefault="005E199A" w:rsidP="005E199A">
            <w:pPr>
              <w:rPr>
                <w:rFonts w:ascii="Calibri" w:hAnsi="Calibri" w:cs="Calibri"/>
                <w:color w:val="000000"/>
              </w:rPr>
            </w:pPr>
          </w:p>
          <w:p w14:paraId="1A59D0C2" w14:textId="77777777" w:rsidR="005E199A" w:rsidRDefault="005E199A" w:rsidP="005E199A">
            <w:pPr>
              <w:rPr>
                <w:rFonts w:ascii="Calibri" w:hAnsi="Calibri" w:cs="Calibri"/>
                <w:color w:val="000000"/>
              </w:rPr>
            </w:pPr>
          </w:p>
          <w:p w14:paraId="02AA6731" w14:textId="77777777" w:rsidR="005E199A" w:rsidRDefault="005E199A" w:rsidP="005E199A">
            <w:pPr>
              <w:rPr>
                <w:rFonts w:ascii="Calibri" w:hAnsi="Calibri" w:cs="Calibri"/>
                <w:color w:val="000000"/>
              </w:rPr>
            </w:pPr>
          </w:p>
          <w:p w14:paraId="5E456591" w14:textId="06878ECE" w:rsidR="005E199A" w:rsidRDefault="005E199A" w:rsidP="005E199A">
            <w:pPr>
              <w:rPr>
                <w:rFonts w:ascii="Calibri" w:hAnsi="Calibri" w:cs="Calibri"/>
                <w:color w:val="000000"/>
              </w:rPr>
            </w:pPr>
            <w:r>
              <w:rPr>
                <w:rFonts w:ascii="Calibri" w:hAnsi="Calibri" w:cs="Calibri"/>
                <w:color w:val="000000"/>
              </w:rPr>
              <w:t>0.09</w:t>
            </w:r>
          </w:p>
          <w:p w14:paraId="2756504F" w14:textId="77777777" w:rsidR="005E199A" w:rsidRDefault="005E199A" w:rsidP="005E199A">
            <w:pPr>
              <w:rPr>
                <w:rFonts w:ascii="Calibri" w:hAnsi="Calibri" w:cs="Calibri"/>
                <w:color w:val="000000"/>
              </w:rPr>
            </w:pPr>
          </w:p>
          <w:p w14:paraId="3553AF02" w14:textId="77777777" w:rsidR="005E199A" w:rsidRDefault="005E199A" w:rsidP="005E199A">
            <w:pPr>
              <w:rPr>
                <w:rFonts w:ascii="Calibri" w:hAnsi="Calibri" w:cs="Calibri"/>
                <w:color w:val="000000"/>
              </w:rPr>
            </w:pPr>
          </w:p>
          <w:p w14:paraId="666D9E11" w14:textId="77777777" w:rsidR="005E199A" w:rsidRDefault="005E199A" w:rsidP="005E199A">
            <w:pPr>
              <w:rPr>
                <w:rFonts w:ascii="Calibri" w:hAnsi="Calibri" w:cs="Calibri"/>
                <w:color w:val="000000"/>
              </w:rPr>
            </w:pPr>
          </w:p>
          <w:p w14:paraId="5D87ED3C" w14:textId="156D92CD" w:rsidR="005E199A" w:rsidRPr="005E199A" w:rsidRDefault="005E199A" w:rsidP="005E199A">
            <w:pPr>
              <w:rPr>
                <w:rFonts w:eastAsiaTheme="minorEastAsia"/>
                <w:sz w:val="28"/>
                <w:szCs w:val="28"/>
                <w:u w:val="single"/>
                <w:lang w:val="sr-Latn-RS"/>
              </w:rPr>
            </w:pPr>
            <w:r w:rsidRPr="005E199A">
              <w:rPr>
                <w:rFonts w:ascii="Calibri" w:hAnsi="Calibri" w:cs="Calibri"/>
                <w:color w:val="000000"/>
                <w:u w:val="single"/>
              </w:rPr>
              <w:t>0.64</w:t>
            </w:r>
          </w:p>
        </w:tc>
        <w:tc>
          <w:tcPr>
            <w:tcW w:w="1661" w:type="dxa"/>
          </w:tcPr>
          <w:p w14:paraId="34E0CF94" w14:textId="110E653F" w:rsidR="00F43DA7" w:rsidRDefault="00F43DA7" w:rsidP="00F43DA7">
            <w:pPr>
              <w:rPr>
                <w:rFonts w:ascii="Calibri" w:hAnsi="Calibri" w:cs="Calibri"/>
                <w:color w:val="000000"/>
              </w:rPr>
            </w:pPr>
            <w:r>
              <w:rPr>
                <w:rFonts w:ascii="Calibri" w:hAnsi="Calibri" w:cs="Calibri"/>
                <w:color w:val="000000"/>
              </w:rPr>
              <w:t>0.0216</w:t>
            </w:r>
          </w:p>
          <w:p w14:paraId="2F884386" w14:textId="77777777" w:rsidR="00F43DA7" w:rsidRDefault="00F43DA7" w:rsidP="00F43DA7">
            <w:pPr>
              <w:rPr>
                <w:rFonts w:ascii="Calibri" w:hAnsi="Calibri" w:cs="Calibri"/>
                <w:color w:val="000000"/>
              </w:rPr>
            </w:pPr>
          </w:p>
          <w:p w14:paraId="19932E98" w14:textId="77777777" w:rsidR="00F43DA7" w:rsidRDefault="00F43DA7" w:rsidP="00F43DA7">
            <w:pPr>
              <w:rPr>
                <w:rFonts w:ascii="Calibri" w:hAnsi="Calibri" w:cs="Calibri"/>
                <w:color w:val="000000"/>
              </w:rPr>
            </w:pPr>
          </w:p>
          <w:p w14:paraId="3E6F3890" w14:textId="77777777" w:rsidR="00F43DA7" w:rsidRDefault="00F43DA7" w:rsidP="00F43DA7">
            <w:pPr>
              <w:rPr>
                <w:rFonts w:ascii="Calibri" w:hAnsi="Calibri" w:cs="Calibri"/>
                <w:color w:val="000000"/>
              </w:rPr>
            </w:pPr>
          </w:p>
          <w:p w14:paraId="4BD9C0C2" w14:textId="77777777" w:rsidR="00F43DA7" w:rsidRDefault="00F43DA7" w:rsidP="00F43DA7">
            <w:pPr>
              <w:rPr>
                <w:rFonts w:ascii="Calibri" w:hAnsi="Calibri" w:cs="Calibri"/>
                <w:color w:val="000000"/>
              </w:rPr>
            </w:pPr>
          </w:p>
          <w:p w14:paraId="7BC4A126" w14:textId="5D487259" w:rsidR="00F43DA7" w:rsidRDefault="00F43DA7" w:rsidP="00F43DA7">
            <w:pPr>
              <w:rPr>
                <w:rFonts w:ascii="Calibri" w:hAnsi="Calibri" w:cs="Calibri"/>
                <w:color w:val="000000"/>
              </w:rPr>
            </w:pPr>
            <w:r>
              <w:rPr>
                <w:rFonts w:ascii="Calibri" w:hAnsi="Calibri" w:cs="Calibri"/>
                <w:color w:val="000000"/>
              </w:rPr>
              <w:t>0.0072</w:t>
            </w:r>
          </w:p>
          <w:p w14:paraId="4167245E" w14:textId="77777777" w:rsidR="00F43DA7" w:rsidRDefault="00F43DA7" w:rsidP="00F43DA7">
            <w:pPr>
              <w:rPr>
                <w:rFonts w:ascii="Calibri" w:hAnsi="Calibri" w:cs="Calibri"/>
                <w:color w:val="000000"/>
              </w:rPr>
            </w:pPr>
          </w:p>
          <w:p w14:paraId="2CEB03D7" w14:textId="77777777" w:rsidR="00F43DA7" w:rsidRDefault="00F43DA7" w:rsidP="00F43DA7">
            <w:pPr>
              <w:rPr>
                <w:rFonts w:ascii="Calibri" w:hAnsi="Calibri" w:cs="Calibri"/>
                <w:color w:val="000000"/>
              </w:rPr>
            </w:pPr>
          </w:p>
          <w:p w14:paraId="4EFF12D7" w14:textId="77777777" w:rsidR="00F43DA7" w:rsidRDefault="00F43DA7" w:rsidP="00F43DA7">
            <w:pPr>
              <w:rPr>
                <w:rFonts w:ascii="Calibri" w:hAnsi="Calibri" w:cs="Calibri"/>
                <w:color w:val="000000"/>
              </w:rPr>
            </w:pPr>
          </w:p>
          <w:p w14:paraId="42A4EE50" w14:textId="3CA6584B" w:rsidR="005E199A" w:rsidRDefault="00F43DA7" w:rsidP="00F43DA7">
            <w:pPr>
              <w:rPr>
                <w:rFonts w:eastAsiaTheme="minorEastAsia"/>
                <w:sz w:val="28"/>
                <w:szCs w:val="28"/>
                <w:lang w:val="sr-Latn-RS"/>
              </w:rPr>
            </w:pPr>
            <w:r w:rsidRPr="005E199A">
              <w:rPr>
                <w:rFonts w:ascii="Calibri" w:hAnsi="Calibri" w:cs="Calibri"/>
                <w:color w:val="000000"/>
                <w:u w:val="single"/>
              </w:rPr>
              <w:t>0.</w:t>
            </w:r>
            <w:r>
              <w:rPr>
                <w:rFonts w:ascii="Calibri" w:hAnsi="Calibri" w:cs="Calibri"/>
                <w:color w:val="000000"/>
                <w:u w:val="single"/>
              </w:rPr>
              <w:t>0512</w:t>
            </w:r>
          </w:p>
        </w:tc>
      </w:tr>
    </w:tbl>
    <w:p w14:paraId="429749F6" w14:textId="3A5F1486" w:rsidR="00FB3F16" w:rsidRDefault="0077278D" w:rsidP="00261BA9">
      <w:pPr>
        <w:rPr>
          <w:rFonts w:eastAsiaTheme="minorEastAsia"/>
          <w:sz w:val="28"/>
          <w:szCs w:val="28"/>
          <w:lang w:val="sr-Latn-RS"/>
        </w:rPr>
      </w:pPr>
      <w:r>
        <w:rPr>
          <w:rFonts w:eastAsiaTheme="minorEastAsia"/>
          <w:sz w:val="28"/>
          <w:szCs w:val="28"/>
          <w:lang w:val="sr-Latn-RS"/>
        </w:rPr>
        <w:t>Na osnovu tabele 18. očigledno je da je najbolje ocenjen projekat, na osnovu mišljenja eksperata, Projekat nove marketing kampanje. Ovaj projekat je najbolje rangiran iz ugla kriterijuma Povraćaj investicije. Ukoliko bi se napravio redosled sveukupnog značaja projekta, dobio bi se sledeći niz:</w:t>
      </w:r>
    </w:p>
    <w:p w14:paraId="2296E1BC" w14:textId="63A581B5" w:rsidR="00FE4429" w:rsidRDefault="0002763F" w:rsidP="00FE4429">
      <w:pPr>
        <w:rPr>
          <w:rFonts w:ascii="Calibri" w:hAnsi="Calibri" w:cs="Calibri"/>
          <w:color w:val="000000"/>
          <w:lang w:val="sr-Latn-RS"/>
        </w:rPr>
      </w:pPr>
      <w:r w:rsidRPr="00DA4094">
        <w:rPr>
          <w:rFonts w:ascii="Calibri" w:hAnsi="Calibri" w:cs="Calibri"/>
          <w:b/>
          <w:bCs/>
          <w:color w:val="000000"/>
          <w:lang w:val="sr-Latn-RS"/>
        </w:rPr>
        <w:t xml:space="preserve">NMK iz ugla ROI: </w:t>
      </w:r>
      <w:r w:rsidR="008B4000" w:rsidRPr="00DA4094">
        <w:rPr>
          <w:rFonts w:ascii="Calibri" w:hAnsi="Calibri" w:cs="Calibri"/>
          <w:b/>
          <w:bCs/>
          <w:color w:val="000000"/>
          <w:lang w:val="sr-Latn-RS"/>
        </w:rPr>
        <w:t>0.4968</w:t>
      </w:r>
      <w:r w:rsidR="008B4000" w:rsidRPr="0002763F">
        <w:rPr>
          <w:rFonts w:ascii="Calibri" w:hAnsi="Calibri" w:cs="Calibri"/>
          <w:color w:val="000000"/>
          <w:lang w:val="sr-Latn-RS"/>
        </w:rPr>
        <w:t xml:space="preserve"> </w:t>
      </w:r>
      <w:r w:rsidR="008B4000" w:rsidRPr="008B4000">
        <w:rPr>
          <w:rFonts w:ascii="Calibri" w:hAnsi="Calibri" w:cs="Calibri"/>
          <w:color w:val="000000"/>
        </w:rPr>
        <w:sym w:font="Symbol" w:char="F0AE"/>
      </w:r>
      <w:r w:rsidRPr="0002763F">
        <w:rPr>
          <w:rFonts w:ascii="Calibri" w:hAnsi="Calibri" w:cs="Calibri"/>
          <w:color w:val="000000"/>
          <w:lang w:val="sr-Latn-RS"/>
        </w:rPr>
        <w:t xml:space="preserve"> ERP iz ugla ROI</w:t>
      </w:r>
      <w:r>
        <w:rPr>
          <w:rFonts w:ascii="Calibri" w:hAnsi="Calibri" w:cs="Calibri"/>
          <w:color w:val="000000"/>
          <w:lang w:val="sr-Latn-RS"/>
        </w:rPr>
        <w:t>:</w:t>
      </w:r>
      <w:r w:rsidR="008B4000" w:rsidRPr="0002763F">
        <w:rPr>
          <w:rFonts w:ascii="Calibri" w:hAnsi="Calibri" w:cs="Calibri"/>
          <w:color w:val="000000"/>
          <w:lang w:val="sr-Latn-RS"/>
        </w:rPr>
        <w:t xml:space="preserve"> 0.1512  </w:t>
      </w:r>
      <w:r w:rsidR="008B4000" w:rsidRPr="008B4000">
        <w:rPr>
          <w:rFonts w:ascii="Calibri" w:hAnsi="Calibri" w:cs="Calibri"/>
          <w:color w:val="000000"/>
        </w:rPr>
        <w:sym w:font="Symbol" w:char="F0AE"/>
      </w:r>
      <w:r w:rsidR="008B4000" w:rsidRPr="0002763F">
        <w:rPr>
          <w:rFonts w:ascii="Calibri" w:hAnsi="Calibri" w:cs="Calibri"/>
          <w:color w:val="000000"/>
          <w:lang w:val="sr-Latn-RS"/>
        </w:rPr>
        <w:t xml:space="preserve"> </w:t>
      </w:r>
      <w:r w:rsidRPr="0002763F">
        <w:rPr>
          <w:rFonts w:ascii="Calibri" w:hAnsi="Calibri" w:cs="Calibri"/>
          <w:color w:val="000000"/>
          <w:lang w:val="sr-Latn-RS"/>
        </w:rPr>
        <w:t>NMK iz ugla</w:t>
      </w:r>
      <w:r>
        <w:rPr>
          <w:rFonts w:ascii="Calibri" w:hAnsi="Calibri" w:cs="Calibri"/>
          <w:color w:val="000000"/>
          <w:lang w:val="sr-Latn-RS"/>
        </w:rPr>
        <w:t xml:space="preserve"> Posvećenosti:</w:t>
      </w:r>
      <w:r w:rsidR="008B4000" w:rsidRPr="0002763F">
        <w:rPr>
          <w:rFonts w:ascii="Calibri" w:hAnsi="Calibri" w:cs="Calibri"/>
          <w:color w:val="000000"/>
          <w:lang w:val="sr-Latn-RS"/>
        </w:rPr>
        <w:t xml:space="preserve"> 0.1178  </w:t>
      </w:r>
      <w:r w:rsidR="008B4000" w:rsidRPr="008B4000">
        <w:rPr>
          <w:rFonts w:ascii="Calibri" w:hAnsi="Calibri" w:cs="Calibri"/>
          <w:color w:val="000000"/>
        </w:rPr>
        <w:sym w:font="Symbol" w:char="F0AE"/>
      </w:r>
      <w:r w:rsidR="008B4000" w:rsidRPr="0002763F">
        <w:rPr>
          <w:rFonts w:ascii="Calibri" w:hAnsi="Calibri" w:cs="Calibri"/>
          <w:color w:val="000000"/>
          <w:lang w:val="sr-Latn-RS"/>
        </w:rPr>
        <w:t xml:space="preserve"> </w:t>
      </w:r>
      <w:r w:rsidR="00F51C46">
        <w:rPr>
          <w:rFonts w:ascii="Calibri" w:hAnsi="Calibri" w:cs="Calibri"/>
          <w:color w:val="000000"/>
          <w:lang w:val="sr-Latn-RS"/>
        </w:rPr>
        <w:t xml:space="preserve">Autsorsovanje iz ugla ROI: </w:t>
      </w:r>
      <w:r w:rsidR="008B4000" w:rsidRPr="0002763F">
        <w:rPr>
          <w:rFonts w:ascii="Calibri" w:hAnsi="Calibri" w:cs="Calibri"/>
          <w:color w:val="000000"/>
          <w:lang w:val="sr-Latn-RS"/>
        </w:rPr>
        <w:t xml:space="preserve">0.072 </w:t>
      </w:r>
      <w:r w:rsidR="008B4000" w:rsidRPr="008B4000">
        <w:rPr>
          <w:rFonts w:ascii="Calibri" w:hAnsi="Calibri" w:cs="Calibri"/>
          <w:color w:val="000000"/>
        </w:rPr>
        <w:sym w:font="Symbol" w:char="F0AE"/>
      </w:r>
      <w:r w:rsidR="008B4000" w:rsidRPr="0002763F">
        <w:rPr>
          <w:rFonts w:ascii="Calibri" w:hAnsi="Calibri" w:cs="Calibri"/>
          <w:color w:val="000000"/>
          <w:lang w:val="sr-Latn-RS"/>
        </w:rPr>
        <w:t xml:space="preserve"> </w:t>
      </w:r>
      <w:r w:rsidR="00F51C46">
        <w:rPr>
          <w:rFonts w:ascii="Calibri" w:hAnsi="Calibri" w:cs="Calibri"/>
          <w:color w:val="000000"/>
          <w:lang w:val="sr-Latn-RS"/>
        </w:rPr>
        <w:t>NMK iz ugla Profit</w:t>
      </w:r>
      <w:r w:rsidR="0056646B">
        <w:rPr>
          <w:rFonts w:ascii="Calibri" w:hAnsi="Calibri" w:cs="Calibri"/>
          <w:color w:val="000000"/>
          <w:lang w:val="sr-Latn-RS"/>
        </w:rPr>
        <w:t>a</w:t>
      </w:r>
      <w:r w:rsidR="00F51C46">
        <w:rPr>
          <w:rFonts w:ascii="Calibri" w:hAnsi="Calibri" w:cs="Calibri"/>
          <w:color w:val="000000"/>
          <w:lang w:val="sr-Latn-RS"/>
        </w:rPr>
        <w:t xml:space="preserve">: </w:t>
      </w:r>
      <w:r w:rsidR="0098056F" w:rsidRPr="0002763F">
        <w:rPr>
          <w:rFonts w:ascii="Calibri" w:hAnsi="Calibri" w:cs="Calibri"/>
          <w:color w:val="000000"/>
          <w:lang w:val="sr-Latn-RS"/>
        </w:rPr>
        <w:t>0.0512</w:t>
      </w:r>
      <w:r w:rsidR="0098056F" w:rsidRPr="0002763F">
        <w:rPr>
          <w:rFonts w:ascii="Calibri" w:hAnsi="Calibri" w:cs="Calibri"/>
          <w:color w:val="000000"/>
          <w:u w:val="single"/>
          <w:lang w:val="sr-Latn-RS"/>
        </w:rPr>
        <w:t xml:space="preserve"> </w:t>
      </w:r>
      <w:r w:rsidR="0098056F" w:rsidRPr="008B4000">
        <w:rPr>
          <w:rFonts w:ascii="Calibri" w:hAnsi="Calibri" w:cs="Calibri"/>
          <w:color w:val="000000"/>
        </w:rPr>
        <w:sym w:font="Symbol" w:char="F0AE"/>
      </w:r>
      <w:r w:rsidR="0098056F" w:rsidRPr="0002763F">
        <w:rPr>
          <w:rFonts w:ascii="Calibri" w:hAnsi="Calibri" w:cs="Calibri"/>
          <w:color w:val="000000"/>
          <w:lang w:val="sr-Latn-RS"/>
        </w:rPr>
        <w:t xml:space="preserve"> </w:t>
      </w:r>
      <w:r w:rsidR="0056646B">
        <w:rPr>
          <w:rFonts w:ascii="Calibri" w:hAnsi="Calibri" w:cs="Calibri"/>
          <w:color w:val="000000"/>
          <w:lang w:val="sr-Latn-RS"/>
        </w:rPr>
        <w:t xml:space="preserve">ERP iz ugla Posvećenosti: </w:t>
      </w:r>
      <w:r w:rsidR="008B4000" w:rsidRPr="0002763F">
        <w:rPr>
          <w:rFonts w:ascii="Calibri" w:hAnsi="Calibri" w:cs="Calibri"/>
          <w:color w:val="000000"/>
          <w:lang w:val="sr-Latn-RS"/>
        </w:rPr>
        <w:t>0.051</w:t>
      </w:r>
      <w:r w:rsidR="00FE4429" w:rsidRPr="0002763F">
        <w:rPr>
          <w:rFonts w:ascii="Calibri" w:hAnsi="Calibri" w:cs="Calibri"/>
          <w:color w:val="000000"/>
          <w:lang w:val="sr-Latn-RS"/>
        </w:rPr>
        <w:t xml:space="preserve">  </w:t>
      </w:r>
      <w:r w:rsidR="00FE4429" w:rsidRPr="008B4000">
        <w:rPr>
          <w:rFonts w:ascii="Calibri" w:hAnsi="Calibri" w:cs="Calibri"/>
          <w:color w:val="000000"/>
        </w:rPr>
        <w:sym w:font="Symbol" w:char="F0AE"/>
      </w:r>
      <w:r w:rsidR="00FE4429" w:rsidRPr="0002763F">
        <w:rPr>
          <w:rFonts w:ascii="Calibri" w:hAnsi="Calibri" w:cs="Calibri"/>
          <w:color w:val="000000"/>
          <w:lang w:val="sr-Latn-RS"/>
        </w:rPr>
        <w:t xml:space="preserve"> </w:t>
      </w:r>
      <w:r w:rsidR="0056646B">
        <w:rPr>
          <w:rFonts w:ascii="Calibri" w:hAnsi="Calibri" w:cs="Calibri"/>
          <w:color w:val="000000"/>
          <w:lang w:val="sr-Latn-RS"/>
        </w:rPr>
        <w:t xml:space="preserve">ERP iz ugla Profita: </w:t>
      </w:r>
      <w:r w:rsidR="00FE4429" w:rsidRPr="0002763F">
        <w:rPr>
          <w:rFonts w:ascii="Calibri" w:hAnsi="Calibri" w:cs="Calibri"/>
          <w:color w:val="000000"/>
          <w:lang w:val="sr-Latn-RS"/>
        </w:rPr>
        <w:t xml:space="preserve">0.0216 </w:t>
      </w:r>
      <w:r w:rsidR="00FE4429" w:rsidRPr="008B4000">
        <w:rPr>
          <w:rFonts w:ascii="Calibri" w:hAnsi="Calibri" w:cs="Calibri"/>
          <w:color w:val="000000"/>
        </w:rPr>
        <w:sym w:font="Symbol" w:char="F0AE"/>
      </w:r>
      <w:r w:rsidR="0056646B" w:rsidRPr="0056646B">
        <w:rPr>
          <w:rFonts w:ascii="Calibri" w:hAnsi="Calibri" w:cs="Calibri"/>
          <w:color w:val="000000"/>
          <w:lang w:val="sr-Latn-RS"/>
        </w:rPr>
        <w:t>Au</w:t>
      </w:r>
      <w:r w:rsidR="0056646B">
        <w:rPr>
          <w:rFonts w:ascii="Calibri" w:hAnsi="Calibri" w:cs="Calibri"/>
          <w:color w:val="000000"/>
          <w:lang w:val="sr-Latn-RS"/>
        </w:rPr>
        <w:t>tsorsovanje iz ugla Posvećenosti:</w:t>
      </w:r>
      <w:r w:rsidR="00FE4429" w:rsidRPr="0002763F">
        <w:rPr>
          <w:rFonts w:ascii="Calibri" w:hAnsi="Calibri" w:cs="Calibri"/>
          <w:color w:val="000000"/>
          <w:lang w:val="sr-Latn-RS"/>
        </w:rPr>
        <w:t xml:space="preserve"> 0.0171  </w:t>
      </w:r>
      <w:r w:rsidR="00FE4429" w:rsidRPr="008B4000">
        <w:rPr>
          <w:rFonts w:ascii="Calibri" w:hAnsi="Calibri" w:cs="Calibri"/>
          <w:color w:val="000000"/>
        </w:rPr>
        <w:sym w:font="Symbol" w:char="F0AE"/>
      </w:r>
      <w:r w:rsidR="0056646B" w:rsidRPr="0056646B">
        <w:rPr>
          <w:rFonts w:ascii="Calibri" w:hAnsi="Calibri" w:cs="Calibri"/>
          <w:color w:val="000000"/>
          <w:lang w:val="sr-Latn-RS"/>
        </w:rPr>
        <w:t xml:space="preserve"> </w:t>
      </w:r>
      <w:r w:rsidR="0056646B">
        <w:rPr>
          <w:rFonts w:ascii="Calibri" w:hAnsi="Calibri" w:cs="Calibri"/>
          <w:color w:val="000000"/>
          <w:lang w:val="sr-Latn-RS"/>
        </w:rPr>
        <w:t>Autsorsovanje iz ugla Profita</w:t>
      </w:r>
      <w:r w:rsidR="00A627AA">
        <w:rPr>
          <w:rFonts w:ascii="Calibri" w:hAnsi="Calibri" w:cs="Calibri"/>
          <w:color w:val="000000"/>
          <w:lang w:val="sr-Latn-RS"/>
        </w:rPr>
        <w:t>:</w:t>
      </w:r>
      <w:r w:rsidR="00FE4429" w:rsidRPr="0002763F">
        <w:rPr>
          <w:rFonts w:ascii="Calibri" w:hAnsi="Calibri" w:cs="Calibri"/>
          <w:color w:val="000000"/>
          <w:lang w:val="sr-Latn-RS"/>
        </w:rPr>
        <w:t xml:space="preserve"> 0.0072</w:t>
      </w:r>
    </w:p>
    <w:p w14:paraId="2D29B804" w14:textId="77777777" w:rsidR="00376D86" w:rsidRDefault="00376D86" w:rsidP="00FE4429">
      <w:pPr>
        <w:rPr>
          <w:rFonts w:ascii="Calibri" w:hAnsi="Calibri" w:cs="Calibri"/>
          <w:color w:val="000000"/>
          <w:lang w:val="sr-Latn-RS"/>
        </w:rPr>
      </w:pPr>
    </w:p>
    <w:p w14:paraId="348533D7" w14:textId="17DD3937" w:rsidR="00376D86" w:rsidRDefault="00376D86" w:rsidP="00FE4429">
      <w:pPr>
        <w:rPr>
          <w:rFonts w:ascii="Calibri" w:hAnsi="Calibri" w:cs="Calibri"/>
          <w:color w:val="000000"/>
          <w:sz w:val="28"/>
          <w:szCs w:val="28"/>
          <w:lang w:val="sr-Latn-RS"/>
        </w:rPr>
      </w:pPr>
      <w:r w:rsidRPr="00376D86">
        <w:rPr>
          <w:rFonts w:ascii="Calibri" w:hAnsi="Calibri" w:cs="Calibri"/>
          <w:color w:val="000000"/>
          <w:sz w:val="28"/>
          <w:szCs w:val="28"/>
          <w:lang w:val="sr-Latn-RS"/>
        </w:rPr>
        <w:t>Konačni rang</w:t>
      </w:r>
      <w:r>
        <w:rPr>
          <w:rFonts w:ascii="Calibri" w:hAnsi="Calibri" w:cs="Calibri"/>
          <w:color w:val="000000"/>
          <w:sz w:val="28"/>
          <w:szCs w:val="28"/>
          <w:lang w:val="sr-Latn-RS"/>
        </w:rPr>
        <w:t xml:space="preserve"> projekata je:</w:t>
      </w:r>
    </w:p>
    <w:p w14:paraId="34400A70" w14:textId="19F8131D" w:rsidR="00376D86" w:rsidRPr="000C1983" w:rsidRDefault="00376D86" w:rsidP="00FE4429">
      <w:pPr>
        <w:rPr>
          <w:rFonts w:ascii="Calibri" w:hAnsi="Calibri" w:cs="Calibri"/>
          <w:color w:val="000000"/>
          <w:sz w:val="28"/>
          <w:szCs w:val="28"/>
          <w:u w:val="single"/>
          <w:lang w:val="sr-Latn-RS"/>
        </w:rPr>
      </w:pPr>
      <w:r w:rsidRPr="000C1983">
        <w:rPr>
          <w:rFonts w:ascii="Calibri" w:hAnsi="Calibri" w:cs="Calibri"/>
          <w:color w:val="000000"/>
          <w:sz w:val="28"/>
          <w:szCs w:val="28"/>
          <w:u w:val="single"/>
          <w:lang w:val="sr-Latn-RS"/>
        </w:rPr>
        <w:t>Nova marketing kampanja: 0.4968 + 0.1178 + 0.0512 = 0.6658</w:t>
      </w:r>
    </w:p>
    <w:p w14:paraId="5D02121B" w14:textId="76970D68" w:rsidR="00376D86" w:rsidRDefault="00376D86" w:rsidP="00FE4429">
      <w:pPr>
        <w:rPr>
          <w:rFonts w:ascii="Calibri" w:hAnsi="Calibri" w:cs="Calibri"/>
          <w:color w:val="000000"/>
          <w:sz w:val="28"/>
          <w:szCs w:val="28"/>
          <w:lang w:val="sr-Latn-RS"/>
        </w:rPr>
      </w:pPr>
      <w:r>
        <w:rPr>
          <w:rFonts w:ascii="Calibri" w:hAnsi="Calibri" w:cs="Calibri"/>
          <w:color w:val="000000"/>
          <w:sz w:val="28"/>
          <w:szCs w:val="28"/>
          <w:lang w:val="sr-Latn-RS"/>
        </w:rPr>
        <w:t xml:space="preserve">Novi ERP sistem: 0.1512 + </w:t>
      </w:r>
      <w:r w:rsidR="00FA4C0F">
        <w:rPr>
          <w:rFonts w:ascii="Calibri" w:hAnsi="Calibri" w:cs="Calibri"/>
          <w:color w:val="000000"/>
          <w:sz w:val="28"/>
          <w:szCs w:val="28"/>
          <w:lang w:val="sr-Latn-RS"/>
        </w:rPr>
        <w:t xml:space="preserve">0.051 + 0.0216 = </w:t>
      </w:r>
      <w:r w:rsidR="00543201">
        <w:rPr>
          <w:rFonts w:ascii="Calibri" w:hAnsi="Calibri" w:cs="Calibri"/>
          <w:color w:val="000000"/>
          <w:sz w:val="28"/>
          <w:szCs w:val="28"/>
          <w:lang w:val="sr-Latn-RS"/>
        </w:rPr>
        <w:t>0.223</w:t>
      </w:r>
      <w:r w:rsidR="001F7C32">
        <w:rPr>
          <w:rFonts w:ascii="Calibri" w:hAnsi="Calibri" w:cs="Calibri"/>
          <w:color w:val="000000"/>
          <w:sz w:val="28"/>
          <w:szCs w:val="28"/>
          <w:lang w:val="sr-Latn-RS"/>
        </w:rPr>
        <w:t>8</w:t>
      </w:r>
    </w:p>
    <w:p w14:paraId="6D180D2A" w14:textId="73524259" w:rsidR="001F7C32" w:rsidRDefault="001F7C32" w:rsidP="00FE4429">
      <w:pPr>
        <w:rPr>
          <w:rFonts w:ascii="Calibri" w:hAnsi="Calibri" w:cs="Calibri"/>
          <w:color w:val="000000"/>
          <w:sz w:val="28"/>
          <w:szCs w:val="28"/>
          <w:lang w:val="sr-Latn-RS"/>
        </w:rPr>
      </w:pPr>
      <w:r>
        <w:rPr>
          <w:rFonts w:ascii="Calibri" w:hAnsi="Calibri" w:cs="Calibri"/>
          <w:color w:val="000000"/>
          <w:sz w:val="28"/>
          <w:szCs w:val="28"/>
          <w:lang w:val="sr-Latn-RS"/>
        </w:rPr>
        <w:t xml:space="preserve">Autsorsovanje knjigovodstvenih usluga: </w:t>
      </w:r>
      <w:r w:rsidR="000562F7">
        <w:rPr>
          <w:rFonts w:ascii="Calibri" w:hAnsi="Calibri" w:cs="Calibri"/>
          <w:color w:val="000000"/>
          <w:sz w:val="28"/>
          <w:szCs w:val="28"/>
          <w:lang w:val="sr-Latn-RS"/>
        </w:rPr>
        <w:t xml:space="preserve">0.072 + 0.0171 + 0.0072 = </w:t>
      </w:r>
      <w:r w:rsidR="00817EAB">
        <w:rPr>
          <w:rFonts w:ascii="Calibri" w:hAnsi="Calibri" w:cs="Calibri"/>
          <w:color w:val="000000"/>
          <w:sz w:val="28"/>
          <w:szCs w:val="28"/>
          <w:lang w:val="sr-Latn-RS"/>
        </w:rPr>
        <w:t>0.0963</w:t>
      </w:r>
    </w:p>
    <w:p w14:paraId="26579062" w14:textId="77777777" w:rsidR="00376D86" w:rsidRPr="00376D86" w:rsidRDefault="00376D86" w:rsidP="00FE4429">
      <w:pPr>
        <w:rPr>
          <w:rFonts w:ascii="Calibri" w:hAnsi="Calibri" w:cs="Calibri"/>
          <w:color w:val="000000"/>
          <w:sz w:val="28"/>
          <w:szCs w:val="28"/>
          <w:lang w:val="sr-Latn-RS"/>
        </w:rPr>
      </w:pPr>
    </w:p>
    <w:p w14:paraId="6F8532AC" w14:textId="22E41218" w:rsidR="00FE4429" w:rsidRPr="0002763F" w:rsidRDefault="00FE4429" w:rsidP="00FE4429">
      <w:pPr>
        <w:rPr>
          <w:rFonts w:ascii="Calibri" w:hAnsi="Calibri" w:cs="Calibri"/>
          <w:color w:val="000000"/>
          <w:lang w:val="sr-Latn-RS"/>
        </w:rPr>
      </w:pPr>
    </w:p>
    <w:p w14:paraId="732877CE" w14:textId="3BFCE25F" w:rsidR="008B4000" w:rsidRPr="0002763F" w:rsidRDefault="008B4000" w:rsidP="008B4000">
      <w:pPr>
        <w:rPr>
          <w:rFonts w:ascii="Calibri" w:hAnsi="Calibri" w:cs="Calibri"/>
          <w:color w:val="000000"/>
          <w:lang w:val="sr-Latn-RS"/>
        </w:rPr>
      </w:pPr>
    </w:p>
    <w:p w14:paraId="530BD794" w14:textId="18DD0C2A" w:rsidR="008B4000" w:rsidRPr="0002763F" w:rsidRDefault="008B4000" w:rsidP="008B4000">
      <w:pPr>
        <w:rPr>
          <w:rFonts w:ascii="Calibri" w:hAnsi="Calibri" w:cs="Calibri"/>
          <w:color w:val="000000"/>
          <w:lang w:val="sr-Latn-RS"/>
        </w:rPr>
      </w:pPr>
    </w:p>
    <w:p w14:paraId="18AABF36" w14:textId="672A0B99" w:rsidR="008B4000" w:rsidRPr="0002763F" w:rsidRDefault="008B4000" w:rsidP="008B4000">
      <w:pPr>
        <w:rPr>
          <w:rFonts w:ascii="Calibri" w:hAnsi="Calibri" w:cs="Calibri"/>
          <w:color w:val="000000"/>
          <w:lang w:val="sr-Latn-RS"/>
        </w:rPr>
      </w:pPr>
    </w:p>
    <w:p w14:paraId="6CA32375" w14:textId="14082CC8" w:rsidR="0077278D" w:rsidRPr="008B4000" w:rsidRDefault="0077278D" w:rsidP="00261BA9">
      <w:pPr>
        <w:rPr>
          <w:rFonts w:eastAsiaTheme="minorEastAsia"/>
          <w:sz w:val="28"/>
          <w:szCs w:val="28"/>
          <w:lang w:val="sr-Latn-RS"/>
        </w:rPr>
      </w:pPr>
    </w:p>
    <w:p w14:paraId="0C5D5CA0" w14:textId="77777777" w:rsidR="00EB5ECE" w:rsidRDefault="00EB5ECE" w:rsidP="00261BA9">
      <w:pPr>
        <w:rPr>
          <w:rFonts w:eastAsiaTheme="minorEastAsia"/>
          <w:sz w:val="28"/>
          <w:szCs w:val="28"/>
          <w:lang w:val="sr-Latn-RS"/>
        </w:rPr>
      </w:pPr>
    </w:p>
    <w:p w14:paraId="6C5DB49C" w14:textId="77777777" w:rsidR="00261BA9" w:rsidRDefault="00261BA9" w:rsidP="00261BA9">
      <w:pPr>
        <w:rPr>
          <w:sz w:val="28"/>
          <w:szCs w:val="28"/>
          <w:lang w:val="sr-Latn-RS"/>
        </w:rPr>
      </w:pPr>
    </w:p>
    <w:p w14:paraId="5B4A3FD0" w14:textId="77777777" w:rsidR="00261BA9" w:rsidRPr="00C94CD0" w:rsidRDefault="00261BA9" w:rsidP="00ED0C56">
      <w:pPr>
        <w:rPr>
          <w:sz w:val="28"/>
          <w:szCs w:val="28"/>
          <w:lang w:val="sr-Latn-RS"/>
        </w:rPr>
      </w:pPr>
    </w:p>
    <w:sectPr w:rsidR="00261BA9" w:rsidRPr="00C94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96D2C" w14:textId="77777777" w:rsidR="000E6CD3" w:rsidRDefault="000E6CD3" w:rsidP="005149EE">
      <w:pPr>
        <w:spacing w:after="0" w:line="240" w:lineRule="auto"/>
      </w:pPr>
      <w:r>
        <w:separator/>
      </w:r>
    </w:p>
  </w:endnote>
  <w:endnote w:type="continuationSeparator" w:id="0">
    <w:p w14:paraId="53020C52" w14:textId="77777777" w:rsidR="000E6CD3" w:rsidRDefault="000E6CD3" w:rsidP="0051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F1965" w14:textId="77777777" w:rsidR="000E6CD3" w:rsidRDefault="000E6CD3" w:rsidP="005149EE">
      <w:pPr>
        <w:spacing w:after="0" w:line="240" w:lineRule="auto"/>
      </w:pPr>
      <w:r>
        <w:separator/>
      </w:r>
    </w:p>
  </w:footnote>
  <w:footnote w:type="continuationSeparator" w:id="0">
    <w:p w14:paraId="7C20CCD2" w14:textId="77777777" w:rsidR="000E6CD3" w:rsidRDefault="000E6CD3" w:rsidP="00514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E7392"/>
    <w:multiLevelType w:val="hybridMultilevel"/>
    <w:tmpl w:val="CD500354"/>
    <w:lvl w:ilvl="0" w:tplc="2DA2E7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6140A"/>
    <w:multiLevelType w:val="hybridMultilevel"/>
    <w:tmpl w:val="6F405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9F"/>
    <w:rsid w:val="0002763F"/>
    <w:rsid w:val="0004563E"/>
    <w:rsid w:val="0005061B"/>
    <w:rsid w:val="00054447"/>
    <w:rsid w:val="00055110"/>
    <w:rsid w:val="000562F7"/>
    <w:rsid w:val="0007173B"/>
    <w:rsid w:val="00072B88"/>
    <w:rsid w:val="000C1983"/>
    <w:rsid w:val="000E6489"/>
    <w:rsid w:val="000E6CD3"/>
    <w:rsid w:val="001032A7"/>
    <w:rsid w:val="00130B16"/>
    <w:rsid w:val="001311F7"/>
    <w:rsid w:val="00133765"/>
    <w:rsid w:val="00153F1C"/>
    <w:rsid w:val="00185D64"/>
    <w:rsid w:val="001A00C1"/>
    <w:rsid w:val="001B44A1"/>
    <w:rsid w:val="001C2278"/>
    <w:rsid w:val="001C30B2"/>
    <w:rsid w:val="001D51BD"/>
    <w:rsid w:val="001F7C32"/>
    <w:rsid w:val="00215520"/>
    <w:rsid w:val="00217AAD"/>
    <w:rsid w:val="00245456"/>
    <w:rsid w:val="00246C70"/>
    <w:rsid w:val="00261BA9"/>
    <w:rsid w:val="002778D6"/>
    <w:rsid w:val="002853B3"/>
    <w:rsid w:val="00294365"/>
    <w:rsid w:val="00295DAF"/>
    <w:rsid w:val="002A1934"/>
    <w:rsid w:val="002B364D"/>
    <w:rsid w:val="002E2871"/>
    <w:rsid w:val="002E3CA3"/>
    <w:rsid w:val="00354095"/>
    <w:rsid w:val="00371C47"/>
    <w:rsid w:val="00376D86"/>
    <w:rsid w:val="003935B5"/>
    <w:rsid w:val="003A1E65"/>
    <w:rsid w:val="003A2C42"/>
    <w:rsid w:val="003B6771"/>
    <w:rsid w:val="003D54D0"/>
    <w:rsid w:val="003F10BC"/>
    <w:rsid w:val="003F3158"/>
    <w:rsid w:val="004013A5"/>
    <w:rsid w:val="0046329A"/>
    <w:rsid w:val="004A7CB1"/>
    <w:rsid w:val="004E396C"/>
    <w:rsid w:val="005149EE"/>
    <w:rsid w:val="00532DE2"/>
    <w:rsid w:val="00543201"/>
    <w:rsid w:val="0056646B"/>
    <w:rsid w:val="0056706A"/>
    <w:rsid w:val="005904F5"/>
    <w:rsid w:val="005E199A"/>
    <w:rsid w:val="00601213"/>
    <w:rsid w:val="00623A49"/>
    <w:rsid w:val="006669AA"/>
    <w:rsid w:val="0068729A"/>
    <w:rsid w:val="00697998"/>
    <w:rsid w:val="006C6F78"/>
    <w:rsid w:val="006E2817"/>
    <w:rsid w:val="006E7EDB"/>
    <w:rsid w:val="007008E2"/>
    <w:rsid w:val="00712629"/>
    <w:rsid w:val="0073098B"/>
    <w:rsid w:val="00735094"/>
    <w:rsid w:val="007429D9"/>
    <w:rsid w:val="00745633"/>
    <w:rsid w:val="00764FA9"/>
    <w:rsid w:val="0077278D"/>
    <w:rsid w:val="007738DE"/>
    <w:rsid w:val="00783F0F"/>
    <w:rsid w:val="007902D7"/>
    <w:rsid w:val="007B0D51"/>
    <w:rsid w:val="007C30BD"/>
    <w:rsid w:val="007C7B97"/>
    <w:rsid w:val="00806853"/>
    <w:rsid w:val="00817EAB"/>
    <w:rsid w:val="0082606B"/>
    <w:rsid w:val="00847298"/>
    <w:rsid w:val="00851A14"/>
    <w:rsid w:val="0086508C"/>
    <w:rsid w:val="00871E30"/>
    <w:rsid w:val="0089608D"/>
    <w:rsid w:val="008B4000"/>
    <w:rsid w:val="00917C19"/>
    <w:rsid w:val="0093663E"/>
    <w:rsid w:val="00947B3E"/>
    <w:rsid w:val="0098056F"/>
    <w:rsid w:val="00984EA0"/>
    <w:rsid w:val="00987322"/>
    <w:rsid w:val="009D4F39"/>
    <w:rsid w:val="009E197E"/>
    <w:rsid w:val="009F2653"/>
    <w:rsid w:val="00A0039E"/>
    <w:rsid w:val="00A2011C"/>
    <w:rsid w:val="00A54382"/>
    <w:rsid w:val="00A627AA"/>
    <w:rsid w:val="00A82897"/>
    <w:rsid w:val="00A91360"/>
    <w:rsid w:val="00AA5BC6"/>
    <w:rsid w:val="00B06E75"/>
    <w:rsid w:val="00B35CB2"/>
    <w:rsid w:val="00B3737B"/>
    <w:rsid w:val="00B4412A"/>
    <w:rsid w:val="00B54A5D"/>
    <w:rsid w:val="00B62877"/>
    <w:rsid w:val="00B7065C"/>
    <w:rsid w:val="00C101BB"/>
    <w:rsid w:val="00C1384D"/>
    <w:rsid w:val="00C20309"/>
    <w:rsid w:val="00C60832"/>
    <w:rsid w:val="00C73776"/>
    <w:rsid w:val="00C74E38"/>
    <w:rsid w:val="00C948D6"/>
    <w:rsid w:val="00C94CD0"/>
    <w:rsid w:val="00CA229F"/>
    <w:rsid w:val="00CB419E"/>
    <w:rsid w:val="00D0788B"/>
    <w:rsid w:val="00D11F22"/>
    <w:rsid w:val="00D354D4"/>
    <w:rsid w:val="00D54586"/>
    <w:rsid w:val="00DA4094"/>
    <w:rsid w:val="00DD0D17"/>
    <w:rsid w:val="00DF0317"/>
    <w:rsid w:val="00E1517D"/>
    <w:rsid w:val="00E44974"/>
    <w:rsid w:val="00E75DC1"/>
    <w:rsid w:val="00E778E3"/>
    <w:rsid w:val="00E97058"/>
    <w:rsid w:val="00EA7FB1"/>
    <w:rsid w:val="00EB254D"/>
    <w:rsid w:val="00EB5ECE"/>
    <w:rsid w:val="00EC1FAA"/>
    <w:rsid w:val="00ED0C56"/>
    <w:rsid w:val="00ED357B"/>
    <w:rsid w:val="00F362FD"/>
    <w:rsid w:val="00F43DA7"/>
    <w:rsid w:val="00F51C46"/>
    <w:rsid w:val="00F63FB5"/>
    <w:rsid w:val="00F84540"/>
    <w:rsid w:val="00FA4C0F"/>
    <w:rsid w:val="00FB3F16"/>
    <w:rsid w:val="00FD1236"/>
    <w:rsid w:val="00FE4429"/>
    <w:rsid w:val="00FF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3A9B"/>
  <w15:chartTrackingRefBased/>
  <w15:docId w15:val="{30878249-3A79-4E30-A2A2-408BA812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77"/>
    <w:pPr>
      <w:ind w:left="720"/>
      <w:contextualSpacing/>
    </w:pPr>
  </w:style>
  <w:style w:type="table" w:styleId="TableGrid">
    <w:name w:val="Table Grid"/>
    <w:basedOn w:val="TableNormal"/>
    <w:uiPriority w:val="39"/>
    <w:rsid w:val="00567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32A7"/>
    <w:rPr>
      <w:color w:val="808080"/>
    </w:rPr>
  </w:style>
  <w:style w:type="paragraph" w:styleId="Header">
    <w:name w:val="header"/>
    <w:basedOn w:val="Normal"/>
    <w:link w:val="HeaderChar"/>
    <w:uiPriority w:val="99"/>
    <w:unhideWhenUsed/>
    <w:rsid w:val="0051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9EE"/>
  </w:style>
  <w:style w:type="paragraph" w:styleId="Footer">
    <w:name w:val="footer"/>
    <w:basedOn w:val="Normal"/>
    <w:link w:val="FooterChar"/>
    <w:uiPriority w:val="99"/>
    <w:unhideWhenUsed/>
    <w:rsid w:val="0051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9EE"/>
  </w:style>
  <w:style w:type="paragraph" w:styleId="HTMLPreformatted">
    <w:name w:val="HTML Preformatted"/>
    <w:basedOn w:val="Normal"/>
    <w:link w:val="HTMLPreformattedChar"/>
    <w:uiPriority w:val="99"/>
    <w:semiHidden/>
    <w:unhideWhenUsed/>
    <w:rsid w:val="00DD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0D17"/>
    <w:rPr>
      <w:rFonts w:ascii="Courier New" w:eastAsia="Times New Roman" w:hAnsi="Courier New" w:cs="Courier New"/>
      <w:sz w:val="20"/>
      <w:szCs w:val="20"/>
    </w:rPr>
  </w:style>
  <w:style w:type="character" w:customStyle="1" w:styleId="y2iqfc">
    <w:name w:val="y2iqfc"/>
    <w:basedOn w:val="DefaultParagraphFont"/>
    <w:rsid w:val="00DD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77296">
      <w:bodyDiv w:val="1"/>
      <w:marLeft w:val="0"/>
      <w:marRight w:val="0"/>
      <w:marTop w:val="0"/>
      <w:marBottom w:val="0"/>
      <w:divBdr>
        <w:top w:val="none" w:sz="0" w:space="0" w:color="auto"/>
        <w:left w:val="none" w:sz="0" w:space="0" w:color="auto"/>
        <w:bottom w:val="none" w:sz="0" w:space="0" w:color="auto"/>
        <w:right w:val="none" w:sz="0" w:space="0" w:color="auto"/>
      </w:divBdr>
    </w:div>
    <w:div w:id="20934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F50C-10E7-41FA-9541-032CC958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SJM</cp:lastModifiedBy>
  <cp:revision>3</cp:revision>
  <dcterms:created xsi:type="dcterms:W3CDTF">2022-07-08T18:54:00Z</dcterms:created>
  <dcterms:modified xsi:type="dcterms:W3CDTF">2022-08-10T10:05:00Z</dcterms:modified>
</cp:coreProperties>
</file>