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A5" w:rsidRDefault="0094645B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>
        <w:rPr>
          <w:b/>
          <w:lang w:val="sr-Latn-RS"/>
        </w:rPr>
        <w:t>Kriterijum optimalnosti maksimalna dobit</w:t>
      </w:r>
    </w:p>
    <w:p w:rsidR="002E5015" w:rsidRPr="00764549" w:rsidRDefault="002E5015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>
        <w:rPr>
          <w:b/>
          <w:lang w:val="sr-Latn-RS"/>
        </w:rPr>
        <w:t>Ograničenja</w:t>
      </w:r>
    </w:p>
    <w:p w:rsidR="00764549" w:rsidRPr="00764549" w:rsidRDefault="0094645B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>
        <w:rPr>
          <w:b/>
          <w:bCs/>
          <w:lang w:val="sr-Latn-RS"/>
        </w:rPr>
        <w:t>U</w:t>
      </w:r>
      <w:r w:rsidRPr="0094645B">
        <w:rPr>
          <w:b/>
          <w:bCs/>
          <w:lang w:val="sr-Latn-RS"/>
        </w:rPr>
        <w:t>kupna operativna efektivnost</w:t>
      </w:r>
      <w:r>
        <w:rPr>
          <w:b/>
          <w:bCs/>
          <w:lang w:val="sr-Latn-RS"/>
        </w:rPr>
        <w:t xml:space="preserve"> </w:t>
      </w:r>
      <w:r>
        <w:rPr>
          <w:b/>
          <w:lang w:val="sr-Latn-RS"/>
        </w:rPr>
        <w:t>OOE kao kriterium optimalnosti</w:t>
      </w:r>
    </w:p>
    <w:p w:rsidR="00764549" w:rsidRDefault="00764549"/>
    <w:p w:rsidR="00764549" w:rsidRDefault="0094645B" w:rsidP="0094645B">
      <w:pPr>
        <w:numPr>
          <w:ilvl w:val="0"/>
          <w:numId w:val="8"/>
        </w:numPr>
        <w:rPr>
          <w:lang w:val="sr-Latn-RS"/>
        </w:rPr>
      </w:pPr>
      <w:r w:rsidRPr="0094645B">
        <w:rPr>
          <w:lang w:val="sr-Latn-RS"/>
        </w:rPr>
        <w:t>Dobit</w:t>
      </w:r>
      <w:r>
        <w:t xml:space="preserve"> (d) racunamo kao razliku ukupnih prihoda (Cp) i ukupnih tro</w:t>
      </w:r>
      <w:r>
        <w:rPr>
          <w:lang w:val="sr-Latn-RS"/>
        </w:rPr>
        <w:t>škova (Ck).</w:t>
      </w:r>
    </w:p>
    <w:p w:rsidR="0094645B" w:rsidRDefault="0094645B" w:rsidP="0094645B">
      <w:pPr>
        <w:ind w:left="720"/>
        <w:rPr>
          <w:lang w:val="sr-Latn-RS"/>
        </w:rPr>
      </w:pPr>
      <w:r>
        <w:rPr>
          <w:lang w:val="sr-Latn-RS"/>
        </w:rPr>
        <w:t>Jediničnu dobit d</w:t>
      </w:r>
      <w:r>
        <w:t>’ ra</w:t>
      </w:r>
      <w:r>
        <w:rPr>
          <w:lang w:val="sr-Latn-RS"/>
        </w:rPr>
        <w:t>čunamo kao količnik dobiti i obima proizvodnje.</w:t>
      </w:r>
    </w:p>
    <w:p w:rsidR="0094645B" w:rsidRPr="0094645B" w:rsidRDefault="0094645B" w:rsidP="0094645B">
      <w:pPr>
        <w:ind w:left="720"/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x</m:t>
            </m:r>
          </m:e>
        </m:d>
        <m:r>
          <w:rPr>
            <w:rFonts w:ascii="Cambria Math" w:hAnsi="Cambria Math"/>
            <w:lang w:val="sr-Latn-R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sr-Latn-RS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/>
                    <w:iCs/>
                    <w:lang w:val="sr-Latn-R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sr-Latn-RS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lang w:val="sr-Latn-RS"/>
                  </w:rPr>
                  <m:t>d</m:t>
                </m:r>
              </m:e>
            </m:func>
          </m:e>
          <m:sup>
            <m:r>
              <w:rPr>
                <w:rFonts w:ascii="Cambria Math" w:hAnsi="Cambria Math"/>
                <w:lang w:val="sr-Latn-RS"/>
              </w:rPr>
              <m:t>'</m:t>
            </m:r>
          </m:sup>
        </m:sSup>
        <m:r>
          <w:rPr>
            <w:rFonts w:ascii="Cambria Math" w:hAnsi="Cambria Math"/>
            <w:lang w:val="sr-Latn-RS"/>
          </w:rPr>
          <m:t>=</m:t>
        </m:r>
        <m:r>
          <m:rPr>
            <m:sty m:val="p"/>
          </m:rPr>
          <w:rPr>
            <w:rFonts w:ascii="Cambria Math" w:hAnsi="Cambria Math"/>
            <w:lang w:val="sr-Latn-RS"/>
          </w:rPr>
          <m:t>max⁡</m:t>
        </m:r>
        <m:r>
          <w:rPr>
            <w:rFonts w:ascii="Cambria Math" w:hAnsi="Cambria Math"/>
            <w:lang w:val="sr-Latn-RS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lang w:val="sr-Latn-RS"/>
              </w:rPr>
            </m:ctrlPr>
          </m:naryPr>
          <m:sub>
            <m:r>
              <w:rPr>
                <w:rFonts w:ascii="Cambria Math" w:hAnsi="Cambria Math"/>
                <w:lang w:val="sr-Latn-RS"/>
              </w:rPr>
              <m:t>i=1</m:t>
            </m:r>
          </m:sub>
          <m:sup>
            <m:r>
              <w:rPr>
                <w:rFonts w:ascii="Cambria Math" w:hAnsi="Cambria Math"/>
                <w:lang w:val="sr-Latn-R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val="sr-Latn-RS"/>
          </w:rPr>
          <m:t>)</m:t>
        </m:r>
      </m:oMath>
      <w:r w:rsidR="002E5015">
        <w:rPr>
          <w:rFonts w:eastAsiaTheme="minorEastAsia"/>
          <w:iCs/>
          <w:lang w:val="sr-Latn-RS"/>
        </w:rPr>
        <w:t xml:space="preserve"> – linarni oblik</w:t>
      </w:r>
    </w:p>
    <w:p w:rsidR="002E5015" w:rsidRPr="0094645B" w:rsidRDefault="002E5015" w:rsidP="002E5015">
      <w:pPr>
        <w:ind w:left="720"/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x</m:t>
            </m:r>
          </m:e>
        </m:d>
        <m:r>
          <w:rPr>
            <w:rFonts w:ascii="Cambria Math" w:hAnsi="Cambria Math"/>
            <w:lang w:val="sr-Latn-R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sr-Latn-RS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/>
                    <w:iCs/>
                    <w:lang w:val="sr-Latn-R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sr-Latn-RS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lang w:val="sr-Latn-RS"/>
                  </w:rPr>
                  <m:t>d</m:t>
                </m:r>
              </m:e>
            </m:func>
          </m:e>
          <m:sup>
            <m:r>
              <w:rPr>
                <w:rFonts w:ascii="Cambria Math" w:hAnsi="Cambria Math"/>
                <w:lang w:val="sr-Latn-RS"/>
              </w:rPr>
              <m:t>'</m:t>
            </m:r>
          </m:sup>
        </m:sSup>
        <m:r>
          <w:rPr>
            <w:rFonts w:ascii="Cambria Math" w:hAnsi="Cambria Math"/>
            <w:lang w:val="sr-Latn-RS"/>
          </w:rPr>
          <m:t>=</m:t>
        </m:r>
        <m:r>
          <m:rPr>
            <m:sty m:val="p"/>
          </m:rPr>
          <w:rPr>
            <w:rFonts w:ascii="Cambria Math" w:hAnsi="Cambria Math"/>
            <w:lang w:val="sr-Latn-RS"/>
          </w:rPr>
          <m:t>max⁡</m:t>
        </m:r>
        <m:r>
          <w:rPr>
            <w:rFonts w:ascii="Cambria Math" w:hAnsi="Cambria Math"/>
            <w:lang w:val="sr-Latn-RS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lang w:val="sr-Latn-RS"/>
              </w:rPr>
            </m:ctrlPr>
          </m:naryPr>
          <m:sub>
            <m:r>
              <w:rPr>
                <w:rFonts w:ascii="Cambria Math" w:hAnsi="Cambria Math"/>
                <w:lang w:val="sr-Latn-RS"/>
              </w:rPr>
              <m:t>i=1</m:t>
            </m:r>
          </m:sub>
          <m:sup>
            <m:r>
              <w:rPr>
                <w:rFonts w:ascii="Cambria Math" w:hAnsi="Cambria Math"/>
                <w:lang w:val="sr-Latn-R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iCs/>
                    <w:lang w:val="sr-Latn-RS"/>
                  </w:rPr>
                </m:ctrlPr>
              </m:sSubSupPr>
              <m:e>
                <m:r>
                  <w:rPr>
                    <w:rFonts w:ascii="Cambria Math" w:hAnsi="Cambria Math"/>
                    <w:lang w:val="sr-Latn-R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sr-Latn-RS"/>
                  </w:rPr>
                  <m:t>2</m:t>
                </m:r>
              </m:sup>
            </m:sSubSup>
            <m:r>
              <w:rPr>
                <w:rFonts w:ascii="Cambria Math" w:hAnsi="Cambria Math"/>
                <w:lang w:val="sr-Latn-RS"/>
              </w:rPr>
              <m:t>+</m:t>
            </m:r>
          </m:e>
        </m:nary>
        <m:sSub>
          <m:sSubPr>
            <m:ctrlPr>
              <w:rPr>
                <w:rFonts w:ascii="Cambria Math" w:hAnsi="Cambria Math"/>
                <w:i/>
                <w:iCs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b</m:t>
            </m:r>
          </m:e>
          <m:sub>
            <m:r>
              <w:rPr>
                <w:rFonts w:ascii="Cambria Math" w:hAnsi="Cambria Math"/>
                <w:lang w:val="sr-Latn-RS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x</m:t>
            </m:r>
          </m:e>
          <m:sub>
            <m:r>
              <w:rPr>
                <w:rFonts w:ascii="Cambria Math" w:hAnsi="Cambria Math"/>
                <w:lang w:val="sr-Latn-RS"/>
              </w:rPr>
              <m:t>i</m:t>
            </m:r>
          </m:sub>
        </m:sSub>
        <m:r>
          <w:rPr>
            <w:rFonts w:ascii="Cambria Math" w:hAnsi="Cambria Math"/>
            <w:lang w:val="sr-Latn-R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i</m:t>
            </m:r>
          </m:sub>
        </m:sSub>
        <m:r>
          <w:rPr>
            <w:rFonts w:ascii="Cambria Math" w:hAnsi="Cambria Math"/>
            <w:lang w:val="sr-Latn-RS"/>
          </w:rPr>
          <m:t>)</m:t>
        </m:r>
      </m:oMath>
      <w:r>
        <w:rPr>
          <w:rFonts w:eastAsiaTheme="minorEastAsia"/>
          <w:iCs/>
          <w:lang w:val="sr-Latn-RS"/>
        </w:rPr>
        <w:t xml:space="preserve"> – </w:t>
      </w:r>
      <w:r>
        <w:rPr>
          <w:rFonts w:eastAsiaTheme="minorEastAsia"/>
          <w:iCs/>
          <w:lang w:val="sr-Latn-RS"/>
        </w:rPr>
        <w:t>ne</w:t>
      </w:r>
      <w:r>
        <w:rPr>
          <w:rFonts w:eastAsiaTheme="minorEastAsia"/>
          <w:iCs/>
          <w:lang w:val="sr-Latn-RS"/>
        </w:rPr>
        <w:t>linarni oblik</w:t>
      </w:r>
      <w:r>
        <w:rPr>
          <w:rFonts w:eastAsiaTheme="minorEastAsia"/>
          <w:iCs/>
          <w:lang w:val="sr-Latn-RS"/>
        </w:rPr>
        <w:t>, kvadratna funkcija</w:t>
      </w:r>
    </w:p>
    <w:p w:rsidR="0094645B" w:rsidRDefault="0094645B"/>
    <w:p w:rsidR="002E5015" w:rsidRPr="002E5015" w:rsidRDefault="002E5015" w:rsidP="002E5015">
      <w:pPr>
        <w:numPr>
          <w:ilvl w:val="0"/>
          <w:numId w:val="8"/>
        </w:numPr>
        <w:rPr>
          <w:b/>
          <w:lang w:val="sr-Latn-RS"/>
        </w:rPr>
      </w:pPr>
      <w:r w:rsidRPr="002E5015">
        <w:rPr>
          <w:lang w:val="sr-Latn-RS"/>
        </w:rPr>
        <w:t>Ograničenja</w:t>
      </w:r>
      <w:r>
        <w:rPr>
          <w:lang w:val="sr-Latn-RS"/>
        </w:rPr>
        <w:t xml:space="preserve"> mogu biti:</w:t>
      </w:r>
    </w:p>
    <w:p w:rsidR="002E5015" w:rsidRPr="006C797B" w:rsidRDefault="002E5015" w:rsidP="002E5015">
      <w:pPr>
        <w:spacing w:after="0" w:line="240" w:lineRule="auto"/>
        <w:ind w:left="720"/>
        <w:rPr>
          <w:color w:val="000000"/>
          <w:lang w:val="ru-RU"/>
        </w:rPr>
      </w:pPr>
      <w:r>
        <w:rPr>
          <w:color w:val="000000"/>
          <w:lang w:val="ru-RU"/>
        </w:rPr>
        <w:t>Ograničenje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potrebe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tržišta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može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izraziti</w:t>
      </w:r>
    </w:p>
    <w:p w:rsidR="002E5015" w:rsidRPr="006C797B" w:rsidRDefault="002E5015" w:rsidP="002E5015">
      <w:pPr>
        <w:ind w:left="1440" w:firstLine="720"/>
        <w:rPr>
          <w:color w:val="000000"/>
        </w:rPr>
      </w:pPr>
      <w:r w:rsidRPr="006C797B">
        <w:rPr>
          <w:color w:val="000000"/>
          <w:position w:val="-16"/>
        </w:rPr>
        <w:object w:dxaOrig="3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9.5pt" o:ole="">
            <v:imagedata r:id="rId5" o:title=""/>
          </v:shape>
          <o:OLEObject Type="Embed" ProgID="Equation.3" ShapeID="_x0000_i1025" DrawAspect="Content" ObjectID="_1771855719" r:id="rId6"/>
        </w:object>
      </w:r>
    </w:p>
    <w:p w:rsidR="002E5015" w:rsidRPr="006C797B" w:rsidRDefault="002E5015" w:rsidP="002E5015">
      <w:pPr>
        <w:spacing w:after="0" w:line="240" w:lineRule="auto"/>
        <w:ind w:left="720"/>
        <w:rPr>
          <w:color w:val="000000"/>
          <w:lang w:val="ru-RU"/>
        </w:rPr>
      </w:pPr>
      <w:r>
        <w:rPr>
          <w:color w:val="000000"/>
          <w:lang w:val="ru-RU"/>
        </w:rPr>
        <w:t>Ograničenje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sr-Latn-RS"/>
        </w:rPr>
        <w:t>mašinski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resursi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može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izraziti</w:t>
      </w:r>
    </w:p>
    <w:p w:rsidR="002E5015" w:rsidRPr="006C797B" w:rsidRDefault="002E5015" w:rsidP="002E5015">
      <w:pPr>
        <w:ind w:left="1800" w:firstLine="360"/>
        <w:rPr>
          <w:color w:val="000000"/>
        </w:rPr>
      </w:pPr>
      <w:r w:rsidRPr="006C797B">
        <w:rPr>
          <w:color w:val="000000"/>
          <w:position w:val="-32"/>
        </w:rPr>
        <w:object w:dxaOrig="2980" w:dyaOrig="720">
          <v:shape id="_x0000_i1032" type="#_x0000_t75" style="width:147.75pt;height:35.25pt" o:ole="">
            <v:imagedata r:id="rId7" o:title=""/>
          </v:shape>
          <o:OLEObject Type="Embed" ProgID="Equation.3" ShapeID="_x0000_i1032" DrawAspect="Content" ObjectID="_1771855720" r:id="rId8"/>
        </w:object>
      </w:r>
    </w:p>
    <w:p w:rsidR="002E5015" w:rsidRPr="006C797B" w:rsidRDefault="002E5015" w:rsidP="002E5015">
      <w:pPr>
        <w:ind w:left="1778" w:hanging="1069"/>
        <w:rPr>
          <w:color w:val="000000"/>
          <w:lang w:val="ru-RU"/>
        </w:rPr>
      </w:pPr>
      <w:r>
        <w:rPr>
          <w:color w:val="000000"/>
          <w:lang w:val="ru-RU"/>
        </w:rPr>
        <w:t>Ograničenje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kadrovski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resursi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može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Pr="006C79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izraziti</w:t>
      </w:r>
    </w:p>
    <w:p w:rsidR="002E5015" w:rsidRPr="006C797B" w:rsidRDefault="002E5015" w:rsidP="002E5015">
      <w:pPr>
        <w:ind w:left="1440" w:firstLine="720"/>
        <w:rPr>
          <w:color w:val="000000"/>
        </w:rPr>
      </w:pPr>
      <w:r w:rsidRPr="006C797B">
        <w:rPr>
          <w:color w:val="000000"/>
          <w:position w:val="-32"/>
        </w:rPr>
        <w:object w:dxaOrig="2900" w:dyaOrig="720">
          <v:shape id="_x0000_i1027" type="#_x0000_t75" style="width:141pt;height:35.25pt" o:ole="">
            <v:imagedata r:id="rId9" o:title=""/>
          </v:shape>
          <o:OLEObject Type="Embed" ProgID="Equation.3" ShapeID="_x0000_i1027" DrawAspect="Content" ObjectID="_1771855721" r:id="rId10"/>
        </w:object>
      </w:r>
    </w:p>
    <w:tbl>
      <w:tblPr>
        <w:tblW w:w="7060" w:type="dxa"/>
        <w:tblInd w:w="2070" w:type="dxa"/>
        <w:tblLayout w:type="fixed"/>
        <w:tblLook w:val="0000" w:firstRow="0" w:lastRow="0" w:firstColumn="0" w:lastColumn="0" w:noHBand="0" w:noVBand="0"/>
      </w:tblPr>
      <w:tblGrid>
        <w:gridCol w:w="540"/>
        <w:gridCol w:w="6520"/>
      </w:tblGrid>
      <w:tr w:rsidR="002E5015" w:rsidRPr="003E624A" w:rsidTr="002E5015">
        <w:tc>
          <w:tcPr>
            <w:tcW w:w="540" w:type="dxa"/>
          </w:tcPr>
          <w:p w:rsidR="002E5015" w:rsidRPr="006C797B" w:rsidRDefault="002E5015" w:rsidP="00A2133B">
            <w:pPr>
              <w:rPr>
                <w:color w:val="000000"/>
                <w:vertAlign w:val="subscript"/>
              </w:rPr>
            </w:pPr>
            <w:r w:rsidRPr="006C797B">
              <w:rPr>
                <w:color w:val="000000"/>
                <w:position w:val="-14"/>
              </w:rPr>
              <w:object w:dxaOrig="499" w:dyaOrig="380">
                <v:shape id="_x0000_i1500" type="#_x0000_t75" style="width:24.75pt;height:18.75pt" o:ole="">
                  <v:imagedata r:id="rId11" o:title=""/>
                </v:shape>
                <o:OLEObject Type="Embed" ProgID="Equation.3" ShapeID="_x0000_i1500" DrawAspect="Content" ObjectID="_1771855722" r:id="rId12"/>
              </w:object>
            </w:r>
          </w:p>
        </w:tc>
        <w:tc>
          <w:tcPr>
            <w:tcW w:w="6520" w:type="dxa"/>
          </w:tcPr>
          <w:p w:rsidR="002E5015" w:rsidRPr="006C797B" w:rsidRDefault="002E5015" w:rsidP="00A2133B">
            <w:pPr>
              <w:ind w:left="34"/>
              <w:rPr>
                <w:color w:val="000000"/>
                <w:vertAlign w:val="subscript"/>
                <w:lang w:val="ru-RU"/>
              </w:rPr>
            </w:pPr>
            <w:r>
              <w:rPr>
                <w:color w:val="000000"/>
                <w:lang w:val="ru-RU"/>
              </w:rPr>
              <w:t>vreme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koje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je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potrebno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radniku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l</w:t>
            </w:r>
            <w:r w:rsidRPr="006C797B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te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kategorije</w:t>
            </w:r>
            <w:r w:rsidRPr="006C797B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  <w:lang w:val="ru-RU"/>
              </w:rPr>
              <w:t>struke</w:t>
            </w:r>
            <w:r w:rsidRPr="006C797B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specijalnosti</w:t>
            </w:r>
            <w:r w:rsidRPr="006C797B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kvalifikacije</w:t>
            </w:r>
            <w:r w:rsidRPr="006C797B">
              <w:rPr>
                <w:color w:val="000000"/>
                <w:lang w:val="ru-RU"/>
              </w:rPr>
              <w:t xml:space="preserve">) </w:t>
            </w:r>
            <w:r>
              <w:rPr>
                <w:color w:val="000000"/>
                <w:lang w:val="ru-RU"/>
              </w:rPr>
              <w:t>da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proizvede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j</w:t>
            </w:r>
            <w:r w:rsidRPr="006C797B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tu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jedinicu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proizvoda</w:t>
            </w:r>
          </w:p>
        </w:tc>
      </w:tr>
      <w:tr w:rsidR="002E5015" w:rsidRPr="003E624A" w:rsidTr="002E5015">
        <w:tc>
          <w:tcPr>
            <w:tcW w:w="540" w:type="dxa"/>
          </w:tcPr>
          <w:p w:rsidR="002E5015" w:rsidRPr="006C797B" w:rsidRDefault="002E5015" w:rsidP="00A2133B">
            <w:pPr>
              <w:rPr>
                <w:color w:val="000000"/>
              </w:rPr>
            </w:pPr>
            <w:r w:rsidRPr="006C797B">
              <w:rPr>
                <w:color w:val="000000"/>
                <w:position w:val="-12"/>
              </w:rPr>
              <w:object w:dxaOrig="520" w:dyaOrig="360">
                <v:shape id="_x0000_i1501" type="#_x0000_t75" style="width:25.5pt;height:18pt" o:ole="">
                  <v:imagedata r:id="rId13" o:title=""/>
                </v:shape>
                <o:OLEObject Type="Embed" ProgID="Equation.3" ShapeID="_x0000_i1501" DrawAspect="Content" ObjectID="_1771855723" r:id="rId14"/>
              </w:object>
            </w:r>
          </w:p>
        </w:tc>
        <w:tc>
          <w:tcPr>
            <w:tcW w:w="6520" w:type="dxa"/>
          </w:tcPr>
          <w:p w:rsidR="002E5015" w:rsidRPr="006C797B" w:rsidRDefault="002E5015" w:rsidP="00A2133B">
            <w:pPr>
              <w:ind w:left="3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raspoloživ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fond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radnog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vremena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radnika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l</w:t>
            </w:r>
            <w:r w:rsidRPr="006C797B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te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kategorije</w:t>
            </w:r>
          </w:p>
        </w:tc>
      </w:tr>
      <w:tr w:rsidR="002E5015" w:rsidRPr="003E624A" w:rsidTr="002E5015">
        <w:tc>
          <w:tcPr>
            <w:tcW w:w="540" w:type="dxa"/>
          </w:tcPr>
          <w:p w:rsidR="002E5015" w:rsidRPr="006C797B" w:rsidRDefault="002E5015" w:rsidP="00A2133B">
            <w:pPr>
              <w:rPr>
                <w:color w:val="000000"/>
              </w:rPr>
            </w:pPr>
            <w:r w:rsidRPr="006C797B">
              <w:rPr>
                <w:color w:val="000000"/>
                <w:position w:val="-14"/>
              </w:rPr>
              <w:object w:dxaOrig="560" w:dyaOrig="380">
                <v:shape id="_x0000_i1502" type="#_x0000_t75" style="width:26.25pt;height:18.75pt" o:ole="">
                  <v:imagedata r:id="rId15" o:title=""/>
                </v:shape>
                <o:OLEObject Type="Embed" ProgID="Equation.3" ShapeID="_x0000_i1502" DrawAspect="Content" ObjectID="_1771855724" r:id="rId16"/>
              </w:object>
            </w:r>
          </w:p>
        </w:tc>
        <w:tc>
          <w:tcPr>
            <w:tcW w:w="6520" w:type="dxa"/>
          </w:tcPr>
          <w:p w:rsidR="002E5015" w:rsidRPr="006C797B" w:rsidRDefault="002E5015" w:rsidP="00A2133B">
            <w:pPr>
              <w:ind w:left="3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vreme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koje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je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potrebno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da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se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na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i</w:t>
            </w:r>
            <w:r w:rsidRPr="006C797B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toj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vrsti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oruđa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za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rad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proizvede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jedinica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j</w:t>
            </w:r>
            <w:r w:rsidRPr="006C797B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tog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proizvoda</w:t>
            </w:r>
          </w:p>
        </w:tc>
      </w:tr>
      <w:tr w:rsidR="002E5015" w:rsidRPr="003E624A" w:rsidTr="002E5015">
        <w:tc>
          <w:tcPr>
            <w:tcW w:w="540" w:type="dxa"/>
          </w:tcPr>
          <w:p w:rsidR="002E5015" w:rsidRPr="006C797B" w:rsidRDefault="002E5015" w:rsidP="00A2133B">
            <w:pPr>
              <w:rPr>
                <w:color w:val="000000"/>
              </w:rPr>
            </w:pPr>
            <w:r w:rsidRPr="006C797B">
              <w:rPr>
                <w:color w:val="000000"/>
                <w:position w:val="-12"/>
              </w:rPr>
              <w:object w:dxaOrig="540" w:dyaOrig="360">
                <v:shape id="_x0000_i1503" type="#_x0000_t75" style="width:27pt;height:18pt" o:ole="">
                  <v:imagedata r:id="rId17" o:title=""/>
                </v:shape>
                <o:OLEObject Type="Embed" ProgID="Equation.3" ShapeID="_x0000_i1503" DrawAspect="Content" ObjectID="_1771855725" r:id="rId18"/>
              </w:object>
            </w:r>
          </w:p>
        </w:tc>
        <w:tc>
          <w:tcPr>
            <w:tcW w:w="6520" w:type="dxa"/>
          </w:tcPr>
          <w:p w:rsidR="002E5015" w:rsidRPr="006C797B" w:rsidRDefault="002E5015" w:rsidP="00A2133B">
            <w:pPr>
              <w:ind w:left="3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kapacitet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i</w:t>
            </w:r>
            <w:r w:rsidRPr="006C797B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te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mašine</w:t>
            </w:r>
            <w:r w:rsidRPr="006C797B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izražen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u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vremenskim</w:t>
            </w:r>
            <w:r w:rsidRPr="006C797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jedinicama</w:t>
            </w:r>
          </w:p>
        </w:tc>
      </w:tr>
    </w:tbl>
    <w:p w:rsidR="0094645B" w:rsidRDefault="0094645B"/>
    <w:p w:rsidR="0094645B" w:rsidRPr="0094645B" w:rsidRDefault="002E5015" w:rsidP="00B60372">
      <w:pPr>
        <w:numPr>
          <w:ilvl w:val="0"/>
          <w:numId w:val="8"/>
        </w:numPr>
      </w:pPr>
      <w:r w:rsidRPr="002E5015">
        <w:rPr>
          <w:b/>
          <w:lang w:val="sr-Latn-RS"/>
        </w:rPr>
        <w:t>OOE</w:t>
      </w:r>
      <w:r w:rsidR="0094645B" w:rsidRPr="002E5015">
        <w:rPr>
          <w:b/>
          <w:lang w:val="sr-Latn-RS"/>
        </w:rPr>
        <w:t xml:space="preserve"> </w:t>
      </w:r>
      <w:r w:rsidR="0094645B">
        <w:rPr>
          <w:lang w:val="sr-Latn-RS"/>
        </w:rPr>
        <w:t>o</w:t>
      </w:r>
      <w:r w:rsidR="0094645B" w:rsidRPr="0094645B">
        <w:rPr>
          <w:lang w:val="sr-Latn-RS"/>
        </w:rPr>
        <w:t>dređuje procenutalno proizvodno vreme koje je zasita produkt</w:t>
      </w:r>
      <w:r w:rsidR="0094645B" w:rsidRPr="0094645B">
        <w:t>i</w:t>
      </w:r>
      <w:r w:rsidR="0094645B" w:rsidRPr="0094645B">
        <w:rPr>
          <w:lang w:val="sr-Latn-RS"/>
        </w:rPr>
        <w:t>vno</w:t>
      </w:r>
      <w:r w:rsidR="0094645B">
        <w:rPr>
          <w:lang w:val="sr-Latn-RS"/>
        </w:rPr>
        <w:t>. OOE</w:t>
      </w:r>
      <w:r w:rsidRPr="0094645B">
        <w:rPr>
          <w:lang w:val="sr-Latn-RS"/>
        </w:rPr>
        <w:t xml:space="preserve"> se računa:</w:t>
      </w:r>
      <w:r w:rsidR="0094645B" w:rsidRPr="0094645B">
        <w:rPr>
          <w:lang w:val="sr-Latn-RS"/>
        </w:rPr>
        <w:t xml:space="preserve"> OOE=Učinak*Kvalitet*Raspoloživost</w:t>
      </w:r>
      <w:bookmarkStart w:id="0" w:name="_GoBack"/>
      <w:bookmarkEnd w:id="0"/>
    </w:p>
    <w:p w:rsidR="00000000" w:rsidRPr="0094645B" w:rsidRDefault="0094645B" w:rsidP="0094645B">
      <w:pPr>
        <w:ind w:left="360" w:firstLine="360"/>
      </w:pPr>
      <w:r>
        <w:rPr>
          <w:lang w:val="sr-Latn-RS"/>
        </w:rPr>
        <w:t xml:space="preserve">A </w:t>
      </w:r>
      <w:r w:rsidR="002E5015" w:rsidRPr="0094645B">
        <w:rPr>
          <w:lang w:val="sr-Latn-RS"/>
        </w:rPr>
        <w:t>kriterijum optimalnosti bi glasio:</w:t>
      </w:r>
    </w:p>
    <w:p w:rsidR="0094645B" w:rsidRDefault="0094645B" w:rsidP="0094645B">
      <w:pPr>
        <w:ind w:left="360" w:firstLine="360"/>
      </w:pPr>
      <m:oMath>
        <m:r>
          <w:rPr>
            <w:rFonts w:ascii="Cambria Math" w:hAnsi="Cambria Math"/>
            <w:lang w:val="sr-Latn-R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x</m:t>
            </m:r>
          </m:e>
        </m:d>
        <m:r>
          <w:rPr>
            <w:rFonts w:ascii="Cambria Math" w:hAnsi="Cambria Math"/>
            <w:lang w:val="sr-Latn-RS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lang w:val="sr-Latn-R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sr-Latn-RS"/>
              </w:rPr>
              <m:t>max</m:t>
            </m:r>
          </m:fName>
          <m:e>
            <m:r>
              <w:rPr>
                <w:rFonts w:ascii="Cambria Math" w:hAnsi="Cambria Math"/>
                <w:lang w:val="sr-Latn-RS"/>
              </w:rPr>
              <m:t>OOE</m:t>
            </m:r>
          </m:e>
        </m:func>
      </m:oMath>
      <w:r>
        <w:rPr>
          <w:rFonts w:eastAsiaTheme="minorEastAsia"/>
          <w:iCs/>
          <w:lang w:val="sr-Latn-RS"/>
        </w:rPr>
        <w:t>=max (</w:t>
      </w:r>
      <w:r w:rsidRPr="0094645B">
        <w:rPr>
          <w:lang w:val="sr-Latn-RS"/>
        </w:rPr>
        <w:t>Učinak*Kvalitet*Raspoloživost</w:t>
      </w:r>
      <w:r>
        <w:rPr>
          <w:lang w:val="sr-Latn-RS"/>
        </w:rPr>
        <w:t>)</w:t>
      </w:r>
    </w:p>
    <w:sectPr w:rsidR="0094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178"/>
    <w:multiLevelType w:val="hybridMultilevel"/>
    <w:tmpl w:val="1AC09BD6"/>
    <w:lvl w:ilvl="0" w:tplc="FDE879D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ACAB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EC74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CD49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8143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A6DD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413D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00E8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E0D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6E2F"/>
    <w:multiLevelType w:val="hybridMultilevel"/>
    <w:tmpl w:val="8BBAEC82"/>
    <w:lvl w:ilvl="0" w:tplc="FD564FA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42B6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6414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B5B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05F0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4F8B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AF16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8B78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C720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1ED4"/>
    <w:multiLevelType w:val="hybridMultilevel"/>
    <w:tmpl w:val="C6BA7934"/>
    <w:lvl w:ilvl="0" w:tplc="563214C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8F6D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A825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E91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6820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EC72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0149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0B55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6C36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146C"/>
    <w:multiLevelType w:val="hybridMultilevel"/>
    <w:tmpl w:val="0056333A"/>
    <w:lvl w:ilvl="0" w:tplc="460A83C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4B357829"/>
    <w:multiLevelType w:val="hybridMultilevel"/>
    <w:tmpl w:val="2C62219E"/>
    <w:lvl w:ilvl="0" w:tplc="EF12153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265F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6308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66D7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8977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2B0A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C2B0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8AF4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2CCE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0430"/>
    <w:multiLevelType w:val="hybridMultilevel"/>
    <w:tmpl w:val="9C0A9754"/>
    <w:lvl w:ilvl="0" w:tplc="1F40212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8797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E34D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CFE2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A6C5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2A08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45BC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1DB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425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1FCF"/>
    <w:multiLevelType w:val="hybridMultilevel"/>
    <w:tmpl w:val="172EABD0"/>
    <w:lvl w:ilvl="0" w:tplc="BD9A68F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E9CC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660E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0A38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E7E8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2712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0BA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E3AE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8E22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F26FF"/>
    <w:multiLevelType w:val="hybridMultilevel"/>
    <w:tmpl w:val="83B6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E3140"/>
    <w:multiLevelType w:val="hybridMultilevel"/>
    <w:tmpl w:val="3C9233DC"/>
    <w:lvl w:ilvl="0" w:tplc="FE104A5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CDC9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AACF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412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C23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C9ED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651D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27DD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EAFA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90651"/>
    <w:multiLevelType w:val="hybridMultilevel"/>
    <w:tmpl w:val="FCFCF162"/>
    <w:lvl w:ilvl="0" w:tplc="DE02B6A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C28F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C691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166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EFD3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4246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F55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C765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48EB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49"/>
    <w:rsid w:val="001729A5"/>
    <w:rsid w:val="002E5015"/>
    <w:rsid w:val="00764549"/>
    <w:rsid w:val="00842D2E"/>
    <w:rsid w:val="009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6C54"/>
  <w15:chartTrackingRefBased/>
  <w15:docId w15:val="{9C6955BA-FA61-4010-AD6B-1E6DA0AD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5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60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13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69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3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2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2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1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55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32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4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2024-03-13T16:22:00Z</dcterms:created>
  <dcterms:modified xsi:type="dcterms:W3CDTF">2024-03-13T16:22:00Z</dcterms:modified>
</cp:coreProperties>
</file>